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3084DD56"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CB5DD4">
        <w:rPr>
          <w:rFonts w:ascii="Arial" w:hAnsi="Arial" w:cs="Arial"/>
          <w:b/>
          <w:caps/>
          <w:lang w:val="en-GB"/>
        </w:rPr>
        <w:t>Civil engineering s</w:t>
      </w:r>
      <w:r w:rsidR="006501B9" w:rsidRPr="00100E50">
        <w:rPr>
          <w:rFonts w:ascii="Arial" w:hAnsi="Arial" w:cs="Arial"/>
          <w:b/>
          <w:caps/>
          <w:lang w:val="en-GB"/>
        </w:rPr>
        <w:t xml:space="preserve">tudy field </w:t>
      </w:r>
      <w:r w:rsidR="00E90C75" w:rsidRPr="00100E50">
        <w:rPr>
          <w:rFonts w:ascii="Arial" w:hAnsi="Arial" w:cs="Arial"/>
          <w:b/>
          <w:caps/>
          <w:lang w:val="en-GB"/>
        </w:rPr>
        <w:t xml:space="preserve">evaluation report </w:t>
      </w:r>
    </w:p>
    <w:p w14:paraId="08E66B11" w14:textId="28F83580"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CB5DD4">
        <w:rPr>
          <w:rFonts w:ascii="Arial" w:hAnsi="Arial" w:cs="Arial"/>
          <w:b/>
          <w:caps/>
          <w:lang w:val="en-GB"/>
        </w:rPr>
        <w:t xml:space="preserve">Klaipeda </w:t>
      </w:r>
      <w:r w:rsidR="00041ED2">
        <w:rPr>
          <w:rFonts w:ascii="Arial" w:hAnsi="Arial" w:cs="Arial"/>
          <w:b/>
          <w:caps/>
          <w:lang w:val="en-GB"/>
        </w:rPr>
        <w:t>university</w:t>
      </w:r>
    </w:p>
    <w:p w14:paraId="0AA61D4E" w14:textId="5CB6A86D" w:rsidR="0042467A" w:rsidRPr="00100E50" w:rsidRDefault="00CB5DD4"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10</w:t>
      </w:r>
      <w:r>
        <w:rPr>
          <w:rFonts w:ascii="Arial" w:hAnsi="Arial" w:cs="Arial"/>
          <w:b/>
          <w:caps/>
          <w:vertAlign w:val="superscript"/>
          <w:lang w:val="en-GB"/>
        </w:rPr>
        <w:t>TH</w:t>
      </w:r>
      <w:r>
        <w:rPr>
          <w:rFonts w:ascii="Arial" w:hAnsi="Arial" w:cs="Arial"/>
          <w:b/>
          <w:caps/>
          <w:lang w:val="en-GB"/>
        </w:rPr>
        <w:t xml:space="preserve"> of april</w:t>
      </w:r>
      <w:r w:rsidR="00D409BE">
        <w:rPr>
          <w:rFonts w:ascii="Arial" w:hAnsi="Arial" w:cs="Arial"/>
          <w:b/>
          <w:caps/>
          <w:lang w:val="en-GB"/>
        </w:rPr>
        <w:t>,</w:t>
      </w:r>
      <w:r w:rsidR="00041ED2">
        <w:rPr>
          <w:rFonts w:ascii="Arial" w:hAnsi="Arial" w:cs="Arial"/>
          <w:b/>
          <w:caps/>
          <w:lang w:val="en-GB"/>
        </w:rPr>
        <w:t xml:space="preserve"> 2025</w:t>
      </w:r>
      <w:r>
        <w:rPr>
          <w:rFonts w:ascii="Arial" w:hAnsi="Arial" w:cs="Arial"/>
          <w:b/>
          <w:caps/>
          <w:lang w:val="en-GB"/>
        </w:rPr>
        <w:t xml:space="preserve"> n</w:t>
      </w:r>
      <w:r w:rsidR="0042467A" w:rsidRPr="00100E50">
        <w:rPr>
          <w:rFonts w:ascii="Arial" w:hAnsi="Arial" w:cs="Arial"/>
          <w:b/>
          <w:caps/>
          <w:lang w:val="en-GB"/>
        </w:rPr>
        <w:t xml:space="preserve">O. </w:t>
      </w:r>
      <w:r w:rsidR="002F4424" w:rsidRPr="00100E50">
        <w:rPr>
          <w:rFonts w:ascii="Arial" w:hAnsi="Arial" w:cs="Arial"/>
          <w:b/>
          <w:color w:val="000000"/>
          <w:lang w:val="en-GB"/>
        </w:rPr>
        <w:t>SV4-</w:t>
      </w:r>
      <w:r>
        <w:rPr>
          <w:rFonts w:ascii="Arial" w:hAnsi="Arial" w:cs="Arial"/>
          <w:b/>
          <w:color w:val="000000"/>
          <w:lang w:val="en-GB"/>
        </w:rPr>
        <w:t>32</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5BA243AA" w:rsidR="005D0FF7" w:rsidRPr="003F1A39" w:rsidRDefault="00CB5DD4"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CIVIL ENGINEERING</w:t>
      </w:r>
      <w:r w:rsidR="005D0FF7" w:rsidRPr="003F1A39">
        <w:rPr>
          <w:rFonts w:ascii="Arial" w:eastAsia="Calibri" w:hAnsi="Arial" w:cs="Arial"/>
          <w:b/>
          <w:iCs/>
          <w:color w:val="5B0009"/>
          <w:sz w:val="40"/>
          <w:szCs w:val="40"/>
          <w:lang w:val="en-GB" w:eastAsia="lt-LT"/>
        </w:rPr>
        <w:t xml:space="preserve"> 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45428CF2" w:rsidR="005D0FF7" w:rsidRPr="003F1A39" w:rsidRDefault="00CB5DD4"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Klaipeda</w:t>
      </w:r>
      <w:r w:rsidR="005D0FF7" w:rsidRPr="003F1A39">
        <w:rPr>
          <w:rFonts w:ascii="Arial" w:eastAsia="Calibri" w:hAnsi="Arial" w:cs="Arial"/>
          <w:b/>
          <w:iCs/>
          <w:color w:val="5B0009"/>
          <w:sz w:val="40"/>
          <w:szCs w:val="40"/>
          <w:lang w:val="en-GB" w:eastAsia="lt-LT"/>
        </w:rPr>
        <w:t xml:space="preserve">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Betarp"/>
        <w:rPr>
          <w:rFonts w:asciiTheme="minorHAnsi" w:hAnsiTheme="minorHAnsi" w:cstheme="minorHAnsi"/>
          <w:iCs/>
          <w:lang w:val="en-GB" w:eastAsia="lt-LT"/>
        </w:rPr>
      </w:pPr>
    </w:p>
    <w:p w14:paraId="69CF0672" w14:textId="77777777" w:rsidR="005D0FF7" w:rsidRPr="005D0FF7" w:rsidRDefault="005D0FF7" w:rsidP="005D0FF7">
      <w:pPr>
        <w:pStyle w:val="Betarp"/>
        <w:rPr>
          <w:rFonts w:asciiTheme="minorHAnsi" w:hAnsiTheme="minorHAnsi" w:cstheme="minorHAnsi"/>
          <w:iCs/>
          <w:lang w:val="en-GB" w:eastAsia="lt-LT"/>
        </w:rPr>
      </w:pPr>
    </w:p>
    <w:p w14:paraId="4637445E" w14:textId="77777777" w:rsidR="005D0FF7" w:rsidRPr="005D0FF7" w:rsidRDefault="005D0FF7" w:rsidP="005D0FF7">
      <w:pPr>
        <w:pStyle w:val="Betarp"/>
        <w:rPr>
          <w:rFonts w:asciiTheme="minorHAnsi" w:hAnsiTheme="minorHAnsi" w:cstheme="minorHAnsi"/>
          <w:iCs/>
          <w:lang w:val="en-GB" w:eastAsia="lt-LT"/>
        </w:rPr>
      </w:pPr>
    </w:p>
    <w:tbl>
      <w:tblPr>
        <w:tblStyle w:val="Lentelstinklelis"/>
        <w:tblW w:w="5000" w:type="pct"/>
        <w:tblBorders>
          <w:top w:val="single" w:sz="4" w:space="0" w:color="5B0009"/>
          <w:left w:val="single" w:sz="4" w:space="0" w:color="5B0009"/>
          <w:bottom w:val="single" w:sz="4" w:space="0" w:color="5B0009"/>
          <w:right w:val="single" w:sz="4" w:space="0" w:color="5B0009"/>
          <w:insideH w:val="single" w:sz="4" w:space="0" w:color="5B0009"/>
          <w:insideV w:val="single" w:sz="4" w:space="0" w:color="5B0009"/>
        </w:tblBorders>
        <w:tblLook w:val="04A0" w:firstRow="1" w:lastRow="0" w:firstColumn="1" w:lastColumn="0" w:noHBand="0" w:noVBand="1"/>
      </w:tblPr>
      <w:tblGrid>
        <w:gridCol w:w="9769"/>
      </w:tblGrid>
      <w:tr w:rsidR="00CB5DD4" w:rsidRPr="00651BA8" w14:paraId="5C7CD4DE" w14:textId="77777777" w:rsidTr="00AD77B4">
        <w:tc>
          <w:tcPr>
            <w:tcW w:w="9628" w:type="dxa"/>
          </w:tcPr>
          <w:p w14:paraId="349007C6" w14:textId="77777777" w:rsidR="00CB5DD4" w:rsidRPr="00924144" w:rsidRDefault="00CB5DD4" w:rsidP="00AD77B4">
            <w:pPr>
              <w:tabs>
                <w:tab w:val="left" w:pos="0"/>
              </w:tabs>
              <w:rPr>
                <w:rFonts w:ascii="Arial" w:eastAsia="Calibri" w:hAnsi="Arial" w:cs="Arial"/>
                <w:b/>
                <w:bCs/>
                <w:iCs/>
                <w:color w:val="5B0009"/>
                <w:lang w:val="en-GB" w:eastAsia="lt-LT"/>
              </w:rPr>
            </w:pPr>
            <w:r w:rsidRPr="00924144">
              <w:rPr>
                <w:rFonts w:ascii="Arial" w:eastAsia="Calibri" w:hAnsi="Arial" w:cs="Arial"/>
                <w:b/>
                <w:bCs/>
                <w:iCs/>
                <w:color w:val="5B0009"/>
                <w:lang w:val="en-GB" w:eastAsia="lt-LT"/>
              </w:rPr>
              <w:t>Expert panel:</w:t>
            </w:r>
          </w:p>
          <w:p w14:paraId="2AC4AABB" w14:textId="77777777" w:rsidR="00CB5DD4" w:rsidRDefault="00CB5DD4" w:rsidP="00AD77B4">
            <w:pPr>
              <w:tabs>
                <w:tab w:val="left" w:pos="0"/>
              </w:tabs>
              <w:rPr>
                <w:rFonts w:ascii="Arial" w:eastAsia="Calibri" w:hAnsi="Arial" w:cs="Arial"/>
                <w:b/>
                <w:bCs/>
                <w:iCs/>
                <w:color w:val="5B0009"/>
                <w:lang w:val="en-GB" w:eastAsia="lt-LT"/>
              </w:rPr>
            </w:pPr>
          </w:p>
          <w:p w14:paraId="148706BB" w14:textId="6D31CE4F" w:rsidR="00CB5DD4" w:rsidRPr="0031111A" w:rsidRDefault="00CB5DD4" w:rsidP="0031111A">
            <w:pPr>
              <w:tabs>
                <w:tab w:val="left" w:pos="0"/>
              </w:tabs>
              <w:spacing w:line="276" w:lineRule="auto"/>
              <w:rPr>
                <w:rFonts w:ascii="Arial" w:eastAsia="Calibri" w:hAnsi="Arial" w:cs="Arial"/>
                <w:iCs/>
                <w:lang w:val="en-GB" w:eastAsia="lt-LT"/>
              </w:rPr>
            </w:pPr>
            <w:r w:rsidRPr="0031111A">
              <w:rPr>
                <w:rFonts w:ascii="Arial" w:eastAsia="Calibri" w:hAnsi="Arial" w:cs="Arial"/>
                <w:iCs/>
                <w:lang w:val="en-GB" w:eastAsia="lt-LT"/>
              </w:rPr>
              <w:t xml:space="preserve">Panel chair: Dr Maria Kyne                                    </w:t>
            </w:r>
          </w:p>
          <w:p w14:paraId="1B19F892" w14:textId="77777777" w:rsidR="00CB5DD4" w:rsidRPr="0031111A" w:rsidRDefault="00CB5DD4" w:rsidP="0031111A">
            <w:pPr>
              <w:tabs>
                <w:tab w:val="left" w:pos="0"/>
              </w:tabs>
              <w:spacing w:line="276" w:lineRule="auto"/>
              <w:rPr>
                <w:rFonts w:ascii="Arial" w:eastAsia="Calibri" w:hAnsi="Arial" w:cs="Arial"/>
                <w:iCs/>
                <w:lang w:val="en-GB" w:eastAsia="lt-LT"/>
              </w:rPr>
            </w:pPr>
            <w:r w:rsidRPr="0031111A">
              <w:rPr>
                <w:rFonts w:ascii="Arial" w:eastAsia="Calibri" w:hAnsi="Arial" w:cs="Arial"/>
                <w:iCs/>
                <w:lang w:val="en-GB" w:eastAsia="lt-LT"/>
              </w:rPr>
              <w:t>Academic member: Prof. Dr Alfred Strauss</w:t>
            </w:r>
          </w:p>
          <w:p w14:paraId="4E61BB33" w14:textId="77777777" w:rsidR="00CB5DD4" w:rsidRPr="0031111A" w:rsidRDefault="00CB5DD4" w:rsidP="0031111A">
            <w:pPr>
              <w:tabs>
                <w:tab w:val="left" w:pos="0"/>
              </w:tabs>
              <w:spacing w:line="276" w:lineRule="auto"/>
              <w:rPr>
                <w:rFonts w:ascii="Arial" w:eastAsia="Calibri" w:hAnsi="Arial" w:cs="Arial"/>
                <w:iCs/>
                <w:lang w:val="en-GB" w:eastAsia="lt-LT"/>
              </w:rPr>
            </w:pPr>
            <w:r w:rsidRPr="0031111A">
              <w:rPr>
                <w:rFonts w:ascii="Arial" w:eastAsia="Calibri" w:hAnsi="Arial" w:cs="Arial"/>
                <w:iCs/>
                <w:lang w:val="en-GB" w:eastAsia="lt-LT"/>
              </w:rPr>
              <w:t>Academic member: Prof. Dr Silke Ursula Wieprecht</w:t>
            </w:r>
          </w:p>
          <w:p w14:paraId="16577C48" w14:textId="77777777" w:rsidR="00CB5DD4" w:rsidRPr="0031111A" w:rsidRDefault="00CB5DD4" w:rsidP="0031111A">
            <w:pPr>
              <w:tabs>
                <w:tab w:val="left" w:pos="0"/>
              </w:tabs>
              <w:spacing w:line="276" w:lineRule="auto"/>
              <w:rPr>
                <w:rFonts w:ascii="Arial" w:eastAsia="Calibri" w:hAnsi="Arial" w:cs="Arial"/>
                <w:iCs/>
                <w:lang w:val="en-GB" w:eastAsia="lt-LT"/>
              </w:rPr>
            </w:pPr>
            <w:r w:rsidRPr="0031111A">
              <w:rPr>
                <w:rFonts w:ascii="Arial" w:eastAsia="Calibri" w:hAnsi="Arial" w:cs="Arial"/>
                <w:iCs/>
                <w:lang w:val="en-GB" w:eastAsia="lt-LT"/>
              </w:rPr>
              <w:t>Student representative: Mr Vėjas Strelčiūnas</w:t>
            </w:r>
          </w:p>
          <w:p w14:paraId="35478716" w14:textId="77777777" w:rsidR="00CB5DD4" w:rsidRPr="00924144" w:rsidRDefault="00CB5DD4" w:rsidP="00AD77B4">
            <w:pPr>
              <w:tabs>
                <w:tab w:val="left" w:pos="0"/>
              </w:tabs>
              <w:rPr>
                <w:rFonts w:ascii="Arial" w:eastAsia="Calibri" w:hAnsi="Arial" w:cs="Arial"/>
                <w:b/>
                <w:bCs/>
                <w:iCs/>
                <w:color w:val="5B0009"/>
                <w:lang w:val="en-GB" w:eastAsia="lt-LT"/>
              </w:rPr>
            </w:pPr>
          </w:p>
          <w:p w14:paraId="141621EC" w14:textId="77777777" w:rsidR="00CB5DD4" w:rsidRPr="0031111A" w:rsidRDefault="00CB5DD4" w:rsidP="00AD77B4">
            <w:pPr>
              <w:tabs>
                <w:tab w:val="left" w:pos="0"/>
              </w:tabs>
              <w:rPr>
                <w:rFonts w:ascii="Arial" w:eastAsia="Calibri" w:hAnsi="Arial" w:cs="Arial"/>
                <w:iCs/>
                <w:lang w:val="en-GB" w:eastAsia="lt-LT"/>
              </w:rPr>
            </w:pPr>
            <w:r w:rsidRPr="00924144">
              <w:rPr>
                <w:rFonts w:ascii="Arial" w:eastAsia="Calibri" w:hAnsi="Arial" w:cs="Arial"/>
                <w:b/>
                <w:bCs/>
                <w:iCs/>
                <w:color w:val="5B0009"/>
                <w:lang w:val="en-GB" w:eastAsia="lt-LT"/>
              </w:rPr>
              <w:t xml:space="preserve">SKVC coordinator: </w:t>
            </w:r>
            <w:r w:rsidRPr="0031111A">
              <w:rPr>
                <w:rFonts w:ascii="Arial" w:eastAsia="Calibri" w:hAnsi="Arial" w:cs="Arial"/>
                <w:iCs/>
                <w:lang w:val="en-GB" w:eastAsia="lt-LT"/>
              </w:rPr>
              <w:t>Dr Ona Šakalienė</w:t>
            </w:r>
          </w:p>
          <w:p w14:paraId="302026CA" w14:textId="77777777" w:rsidR="00CB5DD4" w:rsidRPr="00651BA8" w:rsidRDefault="00CB5DD4" w:rsidP="00AD77B4">
            <w:pPr>
              <w:tabs>
                <w:tab w:val="left" w:pos="0"/>
              </w:tabs>
              <w:spacing w:line="276" w:lineRule="auto"/>
              <w:rPr>
                <w:rFonts w:ascii="Arial" w:hAnsi="Arial" w:cs="Arial"/>
                <w:iCs/>
                <w:lang w:val="en-GB" w:eastAsia="lt-LT"/>
              </w:rPr>
            </w:pPr>
          </w:p>
        </w:tc>
      </w:tr>
    </w:tbl>
    <w:p w14:paraId="3E4E7AB4" w14:textId="77777777" w:rsidR="005D0FF7" w:rsidRPr="005D0FF7" w:rsidRDefault="005D0FF7" w:rsidP="005D0FF7">
      <w:pPr>
        <w:pStyle w:val="Betarp"/>
        <w:rPr>
          <w:rFonts w:asciiTheme="minorHAnsi" w:hAnsiTheme="minorHAnsi" w:cstheme="minorHAnsi"/>
          <w:iCs/>
          <w:lang w:val="en-GB" w:eastAsia="lt-LT"/>
        </w:rPr>
      </w:pPr>
    </w:p>
    <w:p w14:paraId="63C6206F" w14:textId="77777777" w:rsidR="005D0FF7" w:rsidRPr="005D0FF7" w:rsidRDefault="005D0FF7" w:rsidP="005D0FF7">
      <w:pPr>
        <w:pStyle w:val="Betarp"/>
        <w:rPr>
          <w:rFonts w:asciiTheme="minorHAnsi" w:hAnsiTheme="minorHAnsi" w:cstheme="minorHAnsi"/>
          <w:iCs/>
          <w:lang w:val="en-GB" w:eastAsia="lt-LT"/>
        </w:rPr>
      </w:pPr>
    </w:p>
    <w:p w14:paraId="36AF00C7" w14:textId="77777777" w:rsidR="005D0FF7" w:rsidRPr="005D0FF7" w:rsidRDefault="005D0FF7" w:rsidP="005D0FF7">
      <w:pPr>
        <w:pStyle w:val="Betarp"/>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Betarp"/>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Betarp"/>
        <w:rPr>
          <w:rFonts w:asciiTheme="minorHAnsi" w:hAnsiTheme="minorHAnsi" w:cstheme="minorHAnsi"/>
          <w:iCs/>
          <w:color w:val="136C73"/>
          <w:szCs w:val="24"/>
          <w:lang w:val="en-GB" w:eastAsia="lt-LT"/>
        </w:rPr>
      </w:pPr>
    </w:p>
    <w:p w14:paraId="7B48F4FB" w14:textId="6A17C54F"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CB5DD4">
        <w:rPr>
          <w:rFonts w:ascii="Arial" w:hAnsi="Arial" w:cs="Arial"/>
          <w:iCs/>
          <w:color w:val="5B0009"/>
          <w:szCs w:val="24"/>
          <w:lang w:val="en-GB" w:eastAsia="lt-LT"/>
        </w:rPr>
        <w:t>2025</w:t>
      </w:r>
    </w:p>
    <w:p w14:paraId="38EB3732" w14:textId="77777777"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42FA8D8" w14:textId="77777777" w:rsidR="005D0FF7" w:rsidRDefault="005D0FF7" w:rsidP="005D0FF7">
      <w:pPr>
        <w:pStyle w:val="Betarp"/>
        <w:jc w:val="center"/>
        <w:rPr>
          <w:rFonts w:asciiTheme="minorHAnsi" w:hAnsiTheme="minorHAnsi" w:cstheme="minorHAnsi"/>
          <w:iCs/>
          <w:color w:val="5B0009"/>
          <w:szCs w:val="24"/>
          <w:lang w:val="en-GB" w:eastAsia="lt-LT"/>
        </w:rPr>
      </w:pPr>
    </w:p>
    <w:p w14:paraId="43A80A40" w14:textId="77777777" w:rsidR="00535C59" w:rsidRDefault="00535C59" w:rsidP="005D0FF7">
      <w:pPr>
        <w:pStyle w:val="Betarp"/>
        <w:jc w:val="center"/>
        <w:rPr>
          <w:rFonts w:asciiTheme="minorHAnsi" w:hAnsiTheme="minorHAnsi" w:cstheme="minorHAnsi"/>
          <w:iCs/>
          <w:color w:val="5B0009"/>
          <w:szCs w:val="24"/>
          <w:lang w:val="en-GB" w:eastAsia="lt-LT"/>
        </w:rPr>
      </w:pPr>
    </w:p>
    <w:p w14:paraId="6C23E174" w14:textId="77777777" w:rsidR="00535C59" w:rsidRDefault="00535C59" w:rsidP="005D0FF7">
      <w:pPr>
        <w:pStyle w:val="Betarp"/>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Betarp"/>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Betarp"/>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4BD57C6B" w14:textId="77777777"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First cycle/LTQF 6</w:t>
      </w:r>
    </w:p>
    <w:tbl>
      <w:tblPr>
        <w:tblStyle w:val="Lentelstinklelis"/>
        <w:tblW w:w="4569" w:type="pct"/>
        <w:tblLayout w:type="fixed"/>
        <w:tblLook w:val="04A0" w:firstRow="1" w:lastRow="0" w:firstColumn="1" w:lastColumn="0" w:noHBand="0" w:noVBand="1"/>
      </w:tblPr>
      <w:tblGrid>
        <w:gridCol w:w="3294"/>
        <w:gridCol w:w="5633"/>
      </w:tblGrid>
      <w:tr w:rsidR="00CB5DD4" w:rsidRPr="00CB5DD4" w14:paraId="45C886B4" w14:textId="77777777" w:rsidTr="00B51214">
        <w:trPr>
          <w:trHeight w:val="510"/>
        </w:trPr>
        <w:tc>
          <w:tcPr>
            <w:tcW w:w="1845" w:type="pct"/>
            <w:shd w:val="clear" w:color="auto" w:fill="5B0009"/>
            <w:vAlign w:val="center"/>
          </w:tcPr>
          <w:p w14:paraId="581300FE" w14:textId="77777777" w:rsidR="00CB5DD4" w:rsidRPr="00CB5DD4" w:rsidRDefault="00CB5DD4" w:rsidP="00F50679">
            <w:pPr>
              <w:rPr>
                <w:rFonts w:ascii="Arial" w:eastAsiaTheme="majorEastAsia" w:hAnsi="Arial" w:cs="Arial"/>
                <w:iCs/>
                <w:color w:val="FFFFFF" w:themeColor="background1"/>
                <w:sz w:val="22"/>
                <w:szCs w:val="22"/>
                <w:lang w:val="en-GB"/>
              </w:rPr>
            </w:pPr>
            <w:r w:rsidRPr="00CB5DD4">
              <w:rPr>
                <w:rFonts w:ascii="Arial" w:eastAsiaTheme="majorEastAsia" w:hAnsi="Arial" w:cs="Arial"/>
                <w:iCs/>
                <w:color w:val="FFFFFF" w:themeColor="background1"/>
                <w:sz w:val="22"/>
                <w:szCs w:val="22"/>
                <w:lang w:val="en-GB"/>
              </w:rPr>
              <w:t>Title of the study programme</w:t>
            </w:r>
          </w:p>
        </w:tc>
        <w:tc>
          <w:tcPr>
            <w:tcW w:w="3154" w:type="pct"/>
            <w:shd w:val="clear" w:color="136C73" w:fill="FFFFFF" w:themeFill="background1"/>
            <w:vAlign w:val="center"/>
          </w:tcPr>
          <w:p w14:paraId="6C19EE3B" w14:textId="7C9C6184" w:rsidR="00CB5DD4" w:rsidRPr="00CB5DD4" w:rsidRDefault="00CB5DD4" w:rsidP="00F50679">
            <w:pPr>
              <w:rPr>
                <w:rFonts w:ascii="Arial" w:eastAsiaTheme="majorEastAsia" w:hAnsi="Arial" w:cs="Arial"/>
                <w:b/>
                <w:iCs/>
                <w:sz w:val="22"/>
                <w:szCs w:val="22"/>
                <w:lang w:val="en-GB"/>
              </w:rPr>
            </w:pPr>
            <w:r w:rsidRPr="00CB5DD4">
              <w:rPr>
                <w:rFonts w:ascii="Arial" w:eastAsiaTheme="majorEastAsia" w:hAnsi="Arial" w:cs="Arial"/>
                <w:b/>
                <w:iCs/>
                <w:sz w:val="22"/>
                <w:szCs w:val="22"/>
                <w:lang w:val="en-GB"/>
              </w:rPr>
              <w:t>Civil Engineering and Port Facilities</w:t>
            </w:r>
          </w:p>
        </w:tc>
      </w:tr>
      <w:tr w:rsidR="00CB5DD4" w:rsidRPr="00CB5DD4" w14:paraId="7DB994F0" w14:textId="77777777" w:rsidTr="00B51214">
        <w:trPr>
          <w:trHeight w:val="510"/>
        </w:trPr>
        <w:tc>
          <w:tcPr>
            <w:tcW w:w="1845" w:type="pct"/>
            <w:shd w:val="clear" w:color="auto" w:fill="5B0009"/>
            <w:vAlign w:val="center"/>
          </w:tcPr>
          <w:p w14:paraId="38E49131" w14:textId="77777777" w:rsidR="00CB5DD4" w:rsidRPr="00CB5DD4" w:rsidRDefault="00CB5DD4" w:rsidP="00F50679">
            <w:pPr>
              <w:rPr>
                <w:rFonts w:ascii="Arial" w:eastAsiaTheme="majorEastAsia" w:hAnsi="Arial" w:cs="Arial"/>
                <w:iCs/>
                <w:color w:val="FFFFFF" w:themeColor="background1"/>
                <w:sz w:val="22"/>
                <w:szCs w:val="22"/>
                <w:lang w:val="en-GB"/>
              </w:rPr>
            </w:pPr>
            <w:r w:rsidRPr="00CB5DD4">
              <w:rPr>
                <w:rFonts w:ascii="Arial" w:eastAsiaTheme="majorEastAsia" w:hAnsi="Arial" w:cs="Arial"/>
                <w:iCs/>
                <w:color w:val="FFFFFF" w:themeColor="background1"/>
                <w:sz w:val="22"/>
                <w:szCs w:val="22"/>
                <w:lang w:val="en-GB"/>
              </w:rPr>
              <w:t>State code</w:t>
            </w:r>
          </w:p>
        </w:tc>
        <w:tc>
          <w:tcPr>
            <w:tcW w:w="3154" w:type="pct"/>
            <w:vAlign w:val="center"/>
          </w:tcPr>
          <w:p w14:paraId="33A2CA8F" w14:textId="73960FF1" w:rsidR="00CB5DD4" w:rsidRPr="00CB5DD4" w:rsidRDefault="00CB5DD4" w:rsidP="00F50679">
            <w:pPr>
              <w:rPr>
                <w:rStyle w:val="fontstyle01"/>
                <w:rFonts w:ascii="Arial" w:eastAsiaTheme="majorEastAsia" w:hAnsi="Arial" w:cs="Arial"/>
                <w:bCs/>
                <w:iCs/>
                <w:sz w:val="22"/>
                <w:szCs w:val="22"/>
              </w:rPr>
            </w:pPr>
            <w:r w:rsidRPr="00CB5DD4">
              <w:rPr>
                <w:rStyle w:val="fontstyle01"/>
                <w:rFonts w:ascii="Arial" w:eastAsiaTheme="majorEastAsia" w:hAnsi="Arial" w:cs="Arial"/>
                <w:bCs/>
                <w:iCs/>
                <w:sz w:val="22"/>
                <w:szCs w:val="22"/>
              </w:rPr>
              <w:t>6121EX067</w:t>
            </w:r>
          </w:p>
        </w:tc>
      </w:tr>
      <w:tr w:rsidR="00CB5DD4" w:rsidRPr="00CB5DD4" w14:paraId="0D1ADCDF" w14:textId="77777777" w:rsidTr="00B51214">
        <w:trPr>
          <w:trHeight w:val="510"/>
        </w:trPr>
        <w:tc>
          <w:tcPr>
            <w:tcW w:w="1845" w:type="pct"/>
            <w:shd w:val="clear" w:color="auto" w:fill="5B0009"/>
            <w:vAlign w:val="center"/>
          </w:tcPr>
          <w:p w14:paraId="5393BE76" w14:textId="77777777" w:rsidR="00CB5DD4" w:rsidRPr="00CB5DD4" w:rsidRDefault="00CB5DD4" w:rsidP="00CB5DD4">
            <w:pPr>
              <w:rPr>
                <w:rFonts w:ascii="Arial" w:eastAsiaTheme="majorEastAsia" w:hAnsi="Arial" w:cs="Arial"/>
                <w:iCs/>
                <w:color w:val="FFFFFF" w:themeColor="background1"/>
                <w:sz w:val="22"/>
                <w:szCs w:val="22"/>
                <w:lang w:val="en-GB"/>
              </w:rPr>
            </w:pPr>
            <w:r w:rsidRPr="00CB5DD4">
              <w:rPr>
                <w:rFonts w:ascii="Arial" w:eastAsiaTheme="majorEastAsia" w:hAnsi="Arial" w:cs="Arial"/>
                <w:iCs/>
                <w:color w:val="FFFFFF" w:themeColor="background1"/>
                <w:sz w:val="22"/>
                <w:szCs w:val="22"/>
                <w:lang w:val="en-GB"/>
              </w:rPr>
              <w:t>Type of study (college/university)</w:t>
            </w:r>
          </w:p>
        </w:tc>
        <w:tc>
          <w:tcPr>
            <w:tcW w:w="3154" w:type="pct"/>
            <w:vAlign w:val="center"/>
          </w:tcPr>
          <w:p w14:paraId="65FE97B2" w14:textId="5C4810C6" w:rsidR="00CB5DD4" w:rsidRPr="00CB5DD4" w:rsidRDefault="00CB5DD4" w:rsidP="00CB5DD4">
            <w:pPr>
              <w:rPr>
                <w:rFonts w:ascii="Arial" w:eastAsiaTheme="majorEastAsia" w:hAnsi="Arial" w:cs="Arial"/>
                <w:bCs/>
                <w:iCs/>
                <w:sz w:val="22"/>
                <w:szCs w:val="22"/>
                <w:lang w:val="en-GB"/>
              </w:rPr>
            </w:pPr>
            <w:r w:rsidRPr="00CB5DD4">
              <w:rPr>
                <w:rStyle w:val="fontstyle01"/>
                <w:rFonts w:ascii="Arial" w:eastAsiaTheme="majorEastAsia" w:hAnsi="Arial" w:cs="Arial"/>
                <w:bCs/>
                <w:iCs/>
                <w:sz w:val="22"/>
                <w:szCs w:val="22"/>
              </w:rPr>
              <w:t>University</w:t>
            </w:r>
          </w:p>
        </w:tc>
      </w:tr>
      <w:tr w:rsidR="00CB5DD4" w:rsidRPr="00CB5DD4" w14:paraId="0AB16AAA" w14:textId="77777777" w:rsidTr="00B51214">
        <w:trPr>
          <w:trHeight w:val="510"/>
        </w:trPr>
        <w:tc>
          <w:tcPr>
            <w:tcW w:w="1845" w:type="pct"/>
            <w:shd w:val="clear" w:color="auto" w:fill="5B0009"/>
            <w:vAlign w:val="center"/>
          </w:tcPr>
          <w:p w14:paraId="5A98058A" w14:textId="77777777" w:rsidR="00CB5DD4" w:rsidRPr="00CB5DD4" w:rsidRDefault="00CB5DD4" w:rsidP="00CB5DD4">
            <w:pPr>
              <w:rPr>
                <w:rFonts w:ascii="Arial" w:eastAsiaTheme="majorEastAsia" w:hAnsi="Arial" w:cs="Arial"/>
                <w:iCs/>
                <w:color w:val="FFFFFF" w:themeColor="background1"/>
                <w:sz w:val="22"/>
                <w:szCs w:val="22"/>
                <w:lang w:val="en-GB"/>
              </w:rPr>
            </w:pPr>
            <w:r w:rsidRPr="00CB5DD4">
              <w:rPr>
                <w:rFonts w:ascii="Arial" w:eastAsiaTheme="majorEastAsia" w:hAnsi="Arial" w:cs="Arial"/>
                <w:iCs/>
                <w:color w:val="FFFFFF" w:themeColor="background1"/>
                <w:sz w:val="22"/>
                <w:szCs w:val="22"/>
                <w:lang w:val="en-GB"/>
              </w:rPr>
              <w:t>Mode of study (full time/part time) and nominal duration (in years)</w:t>
            </w:r>
          </w:p>
        </w:tc>
        <w:tc>
          <w:tcPr>
            <w:tcW w:w="3154" w:type="pct"/>
            <w:vAlign w:val="center"/>
          </w:tcPr>
          <w:p w14:paraId="1519779F" w14:textId="39ECEAE5" w:rsidR="00CB5DD4" w:rsidRPr="00CB5DD4" w:rsidRDefault="00CB5DD4" w:rsidP="00CB5DD4">
            <w:pPr>
              <w:rPr>
                <w:rFonts w:ascii="Arial" w:eastAsiaTheme="majorEastAsia" w:hAnsi="Arial" w:cs="Arial"/>
                <w:bCs/>
                <w:iCs/>
                <w:sz w:val="22"/>
                <w:szCs w:val="22"/>
                <w:lang w:val="en-GB"/>
              </w:rPr>
            </w:pPr>
            <w:r w:rsidRPr="00CB5DD4">
              <w:rPr>
                <w:rFonts w:ascii="Arial" w:eastAsiaTheme="majorEastAsia" w:hAnsi="Arial" w:cs="Arial"/>
                <w:bCs/>
                <w:iCs/>
                <w:sz w:val="22"/>
                <w:szCs w:val="22"/>
                <w:lang w:val="en-GB"/>
              </w:rPr>
              <w:t>Full-time (4 years)</w:t>
            </w:r>
          </w:p>
        </w:tc>
      </w:tr>
      <w:tr w:rsidR="00CB5DD4" w:rsidRPr="00CB5DD4" w14:paraId="1D1B07BD" w14:textId="77777777" w:rsidTr="00B51214">
        <w:trPr>
          <w:trHeight w:val="510"/>
        </w:trPr>
        <w:tc>
          <w:tcPr>
            <w:tcW w:w="1845" w:type="pct"/>
            <w:shd w:val="clear" w:color="auto" w:fill="5B0009"/>
            <w:vAlign w:val="center"/>
          </w:tcPr>
          <w:p w14:paraId="5355A365" w14:textId="77777777" w:rsidR="00CB5DD4" w:rsidRPr="00CB5DD4" w:rsidRDefault="00CB5DD4" w:rsidP="00CB5DD4">
            <w:pPr>
              <w:rPr>
                <w:rFonts w:ascii="Arial" w:eastAsiaTheme="majorEastAsia" w:hAnsi="Arial" w:cs="Arial"/>
                <w:iCs/>
                <w:color w:val="FFFFFF" w:themeColor="background1"/>
                <w:sz w:val="22"/>
                <w:szCs w:val="22"/>
                <w:lang w:val="en-GB"/>
              </w:rPr>
            </w:pPr>
            <w:r w:rsidRPr="00CB5DD4">
              <w:rPr>
                <w:rFonts w:ascii="Arial" w:eastAsiaTheme="majorEastAsia" w:hAnsi="Arial" w:cs="Arial"/>
                <w:iCs/>
                <w:color w:val="FFFFFF" w:themeColor="background1"/>
                <w:sz w:val="22"/>
                <w:szCs w:val="22"/>
                <w:lang w:val="en-GB"/>
              </w:rPr>
              <w:t>Workload in ECTS</w:t>
            </w:r>
          </w:p>
        </w:tc>
        <w:tc>
          <w:tcPr>
            <w:tcW w:w="3154" w:type="pct"/>
            <w:vAlign w:val="center"/>
          </w:tcPr>
          <w:p w14:paraId="176A36E8" w14:textId="4B84BEE3" w:rsidR="00CB5DD4" w:rsidRPr="00CB5DD4" w:rsidRDefault="00CB5DD4" w:rsidP="00CB5DD4">
            <w:pPr>
              <w:rPr>
                <w:rFonts w:ascii="Arial" w:eastAsiaTheme="majorEastAsia" w:hAnsi="Arial" w:cs="Arial"/>
                <w:bCs/>
                <w:iCs/>
                <w:sz w:val="22"/>
                <w:szCs w:val="22"/>
                <w:lang w:val="en-GB"/>
              </w:rPr>
            </w:pPr>
            <w:r w:rsidRPr="00CB5DD4">
              <w:rPr>
                <w:rFonts w:ascii="Arial" w:eastAsiaTheme="majorEastAsia" w:hAnsi="Arial" w:cs="Arial"/>
                <w:bCs/>
                <w:iCs/>
                <w:sz w:val="22"/>
                <w:szCs w:val="22"/>
                <w:lang w:val="en-GB"/>
              </w:rPr>
              <w:t xml:space="preserve">240 </w:t>
            </w:r>
          </w:p>
        </w:tc>
      </w:tr>
      <w:tr w:rsidR="00CB5DD4" w:rsidRPr="00CB5DD4" w14:paraId="075E577B" w14:textId="77777777" w:rsidTr="00B51214">
        <w:trPr>
          <w:trHeight w:val="510"/>
        </w:trPr>
        <w:tc>
          <w:tcPr>
            <w:tcW w:w="1845" w:type="pct"/>
            <w:shd w:val="clear" w:color="auto" w:fill="5B0009"/>
            <w:vAlign w:val="center"/>
          </w:tcPr>
          <w:p w14:paraId="31049662" w14:textId="77777777" w:rsidR="00CB5DD4" w:rsidRPr="00CB5DD4" w:rsidRDefault="00CB5DD4" w:rsidP="00CB5DD4">
            <w:pPr>
              <w:rPr>
                <w:rFonts w:ascii="Arial" w:eastAsiaTheme="majorEastAsia" w:hAnsi="Arial" w:cs="Arial"/>
                <w:iCs/>
                <w:color w:val="FFFFFF" w:themeColor="background1"/>
                <w:sz w:val="22"/>
                <w:szCs w:val="22"/>
                <w:lang w:val="en-GB"/>
              </w:rPr>
            </w:pPr>
            <w:r w:rsidRPr="00CB5DD4">
              <w:rPr>
                <w:rFonts w:ascii="Arial" w:eastAsiaTheme="majorEastAsia" w:hAnsi="Arial" w:cs="Arial"/>
                <w:iCs/>
                <w:color w:val="FFFFFF" w:themeColor="background1"/>
                <w:sz w:val="22"/>
                <w:szCs w:val="22"/>
                <w:lang w:val="en-GB"/>
              </w:rPr>
              <w:t>Award (degree and/or professional qualification)</w:t>
            </w:r>
          </w:p>
        </w:tc>
        <w:tc>
          <w:tcPr>
            <w:tcW w:w="3154" w:type="pct"/>
            <w:vAlign w:val="center"/>
          </w:tcPr>
          <w:p w14:paraId="1809F456" w14:textId="4215154A" w:rsidR="00CB5DD4" w:rsidRPr="00CB5DD4" w:rsidRDefault="00CB5DD4" w:rsidP="00CB5DD4">
            <w:pPr>
              <w:rPr>
                <w:rFonts w:ascii="Arial" w:eastAsiaTheme="majorEastAsia" w:hAnsi="Arial" w:cs="Arial"/>
                <w:bCs/>
                <w:iCs/>
                <w:sz w:val="22"/>
                <w:szCs w:val="22"/>
                <w:lang w:val="en-GB"/>
              </w:rPr>
            </w:pPr>
            <w:r w:rsidRPr="00CB5DD4">
              <w:rPr>
                <w:rFonts w:ascii="Arial" w:eastAsiaTheme="majorEastAsia" w:hAnsi="Arial" w:cs="Arial"/>
                <w:bCs/>
                <w:iCs/>
                <w:sz w:val="22"/>
                <w:szCs w:val="22"/>
                <w:lang w:val="en-GB"/>
              </w:rPr>
              <w:t xml:space="preserve">Bachelor of Civil Engineering </w:t>
            </w:r>
          </w:p>
        </w:tc>
      </w:tr>
      <w:tr w:rsidR="00CB5DD4" w:rsidRPr="00CB5DD4" w14:paraId="7AE32AF7" w14:textId="77777777" w:rsidTr="00B51214">
        <w:trPr>
          <w:trHeight w:val="510"/>
        </w:trPr>
        <w:tc>
          <w:tcPr>
            <w:tcW w:w="1845" w:type="pct"/>
            <w:shd w:val="clear" w:color="auto" w:fill="5B0009"/>
            <w:vAlign w:val="center"/>
          </w:tcPr>
          <w:p w14:paraId="494EC51A" w14:textId="77777777" w:rsidR="00CB5DD4" w:rsidRPr="00CB5DD4" w:rsidRDefault="00CB5DD4" w:rsidP="00CB5DD4">
            <w:pPr>
              <w:rPr>
                <w:rFonts w:ascii="Arial" w:eastAsiaTheme="majorEastAsia" w:hAnsi="Arial" w:cs="Arial"/>
                <w:iCs/>
                <w:color w:val="FFFFFF" w:themeColor="background1"/>
                <w:sz w:val="22"/>
                <w:szCs w:val="22"/>
                <w:lang w:val="en-GB"/>
              </w:rPr>
            </w:pPr>
            <w:r w:rsidRPr="00CB5DD4">
              <w:rPr>
                <w:rFonts w:ascii="Arial" w:eastAsiaTheme="majorEastAsia" w:hAnsi="Arial" w:cs="Arial"/>
                <w:iCs/>
                <w:color w:val="FFFFFF" w:themeColor="background1"/>
                <w:sz w:val="22"/>
                <w:szCs w:val="22"/>
                <w:lang w:val="en-GB"/>
              </w:rPr>
              <w:t>Language of instruction</w:t>
            </w:r>
          </w:p>
        </w:tc>
        <w:tc>
          <w:tcPr>
            <w:tcW w:w="3154" w:type="pct"/>
            <w:vAlign w:val="center"/>
          </w:tcPr>
          <w:p w14:paraId="76502DE3" w14:textId="3B93D3C8" w:rsidR="00CB5DD4" w:rsidRPr="00CB5DD4" w:rsidRDefault="00CB5DD4" w:rsidP="00CB5DD4">
            <w:pPr>
              <w:rPr>
                <w:rFonts w:ascii="Arial" w:eastAsiaTheme="majorEastAsia" w:hAnsi="Arial" w:cs="Arial"/>
                <w:bCs/>
                <w:iCs/>
                <w:sz w:val="22"/>
                <w:szCs w:val="22"/>
                <w:lang w:val="en-GB"/>
              </w:rPr>
            </w:pPr>
            <w:r w:rsidRPr="00CB5DD4">
              <w:rPr>
                <w:rFonts w:ascii="Arial" w:eastAsiaTheme="majorEastAsia" w:hAnsi="Arial" w:cs="Arial"/>
                <w:bCs/>
                <w:iCs/>
                <w:sz w:val="22"/>
                <w:szCs w:val="22"/>
                <w:lang w:val="en-GB"/>
              </w:rPr>
              <w:t xml:space="preserve">Lithuanian </w:t>
            </w:r>
          </w:p>
          <w:p w14:paraId="6DEC51DB" w14:textId="3464F277" w:rsidR="00CB5DD4" w:rsidRPr="00CB5DD4" w:rsidRDefault="00CB5DD4" w:rsidP="00CB5DD4">
            <w:pPr>
              <w:rPr>
                <w:rFonts w:ascii="Arial" w:eastAsiaTheme="majorEastAsia" w:hAnsi="Arial" w:cs="Arial"/>
                <w:bCs/>
                <w:iCs/>
                <w:sz w:val="22"/>
                <w:szCs w:val="22"/>
                <w:lang w:val="en-GB"/>
              </w:rPr>
            </w:pPr>
          </w:p>
        </w:tc>
      </w:tr>
      <w:tr w:rsidR="00CB5DD4" w:rsidRPr="00CB5DD4" w14:paraId="46F37DB7" w14:textId="77777777" w:rsidTr="00B51214">
        <w:trPr>
          <w:trHeight w:val="510"/>
        </w:trPr>
        <w:tc>
          <w:tcPr>
            <w:tcW w:w="1845" w:type="pct"/>
            <w:shd w:val="clear" w:color="auto" w:fill="5B0009"/>
            <w:vAlign w:val="center"/>
          </w:tcPr>
          <w:p w14:paraId="77F44927" w14:textId="77777777" w:rsidR="00CB5DD4" w:rsidRPr="00CB5DD4" w:rsidRDefault="00CB5DD4" w:rsidP="00CB5DD4">
            <w:pPr>
              <w:rPr>
                <w:rFonts w:ascii="Arial" w:eastAsiaTheme="majorEastAsia" w:hAnsi="Arial" w:cs="Arial"/>
                <w:iCs/>
                <w:color w:val="FFFFFF" w:themeColor="background1"/>
                <w:sz w:val="22"/>
                <w:szCs w:val="22"/>
                <w:lang w:val="en-GB"/>
              </w:rPr>
            </w:pPr>
            <w:r w:rsidRPr="00CB5DD4">
              <w:rPr>
                <w:rFonts w:ascii="Arial" w:eastAsiaTheme="majorEastAsia" w:hAnsi="Arial" w:cs="Arial"/>
                <w:iCs/>
                <w:color w:val="FFFFFF" w:themeColor="background1"/>
                <w:sz w:val="22"/>
                <w:szCs w:val="22"/>
                <w:lang w:val="en-GB"/>
              </w:rPr>
              <w:t>Admission requirements</w:t>
            </w:r>
          </w:p>
        </w:tc>
        <w:tc>
          <w:tcPr>
            <w:tcW w:w="3154" w:type="pct"/>
            <w:vAlign w:val="center"/>
          </w:tcPr>
          <w:p w14:paraId="71A74E15" w14:textId="2FF02473" w:rsidR="00CB5DD4" w:rsidRPr="00CB5DD4" w:rsidRDefault="00B51214" w:rsidP="00CB5DD4">
            <w:pPr>
              <w:rPr>
                <w:rFonts w:ascii="Arial" w:eastAsiaTheme="majorEastAsia" w:hAnsi="Arial" w:cs="Arial"/>
                <w:bCs/>
                <w:iCs/>
                <w:sz w:val="22"/>
                <w:szCs w:val="22"/>
                <w:lang w:val="en-GB"/>
              </w:rPr>
            </w:pPr>
            <w:r w:rsidRPr="00B51214">
              <w:rPr>
                <w:rFonts w:ascii="Arial" w:eastAsiaTheme="majorEastAsia" w:hAnsi="Arial" w:cs="Arial"/>
                <w:bCs/>
                <w:iCs/>
                <w:sz w:val="22"/>
                <w:szCs w:val="22"/>
                <w:lang w:val="en-GB"/>
              </w:rPr>
              <w:t>Admission rules are published on the KU website (https://www. https://www.ku.lt/lt/priemimas and on the LAMA BPO website (www.lamabpo.lt).</w:t>
            </w:r>
          </w:p>
        </w:tc>
      </w:tr>
      <w:tr w:rsidR="00CB5DD4" w:rsidRPr="00CB5DD4" w14:paraId="31E1514A" w14:textId="77777777" w:rsidTr="00B51214">
        <w:trPr>
          <w:trHeight w:val="510"/>
        </w:trPr>
        <w:tc>
          <w:tcPr>
            <w:tcW w:w="1845" w:type="pct"/>
            <w:shd w:val="clear" w:color="auto" w:fill="5B0009"/>
            <w:vAlign w:val="center"/>
          </w:tcPr>
          <w:p w14:paraId="062AA6DB" w14:textId="77777777" w:rsidR="00CB5DD4" w:rsidRPr="00CB5DD4" w:rsidRDefault="00CB5DD4" w:rsidP="00CB5DD4">
            <w:pPr>
              <w:rPr>
                <w:rFonts w:ascii="Arial" w:eastAsiaTheme="majorEastAsia" w:hAnsi="Arial" w:cs="Arial"/>
                <w:iCs/>
                <w:color w:val="FFFFFF" w:themeColor="background1"/>
                <w:sz w:val="22"/>
                <w:szCs w:val="22"/>
                <w:lang w:val="en-GB"/>
              </w:rPr>
            </w:pPr>
            <w:r w:rsidRPr="00CB5DD4">
              <w:rPr>
                <w:rFonts w:ascii="Arial" w:eastAsiaTheme="majorEastAsia" w:hAnsi="Arial" w:cs="Arial"/>
                <w:iCs/>
                <w:color w:val="FFFFFF" w:themeColor="background1"/>
                <w:sz w:val="22"/>
                <w:szCs w:val="22"/>
                <w:lang w:val="en-GB"/>
              </w:rPr>
              <w:t>First registration date</w:t>
            </w:r>
          </w:p>
        </w:tc>
        <w:tc>
          <w:tcPr>
            <w:tcW w:w="3154" w:type="pct"/>
            <w:vAlign w:val="center"/>
          </w:tcPr>
          <w:p w14:paraId="2D4FDD14" w14:textId="4C360548" w:rsidR="00CB5DD4" w:rsidRPr="00CB5DD4" w:rsidRDefault="00CB5DD4" w:rsidP="00CB5DD4">
            <w:pPr>
              <w:rPr>
                <w:rStyle w:val="fontstyle01"/>
                <w:rFonts w:ascii="Arial" w:eastAsiaTheme="majorEastAsia" w:hAnsi="Arial" w:cs="Arial"/>
                <w:bCs/>
                <w:iCs/>
                <w:sz w:val="22"/>
                <w:szCs w:val="22"/>
                <w:lang w:val="en-GB"/>
              </w:rPr>
            </w:pPr>
            <w:r w:rsidRPr="00CB5DD4">
              <w:rPr>
                <w:rStyle w:val="fontstyle01"/>
                <w:rFonts w:ascii="Arial" w:eastAsiaTheme="majorEastAsia" w:hAnsi="Arial" w:cs="Arial"/>
                <w:iCs/>
                <w:sz w:val="22"/>
                <w:szCs w:val="22"/>
                <w:lang w:val="en-GB"/>
              </w:rPr>
              <w:t>19-05-1997</w:t>
            </w:r>
          </w:p>
        </w:tc>
      </w:tr>
      <w:tr w:rsidR="00CB5DD4" w:rsidRPr="00CB5DD4" w14:paraId="33EBD91A" w14:textId="77777777" w:rsidTr="00B51214">
        <w:trPr>
          <w:trHeight w:val="510"/>
        </w:trPr>
        <w:tc>
          <w:tcPr>
            <w:tcW w:w="1845" w:type="pct"/>
            <w:shd w:val="clear" w:color="auto" w:fill="5B0009"/>
            <w:vAlign w:val="center"/>
          </w:tcPr>
          <w:p w14:paraId="2BF85E06" w14:textId="77777777" w:rsidR="00CB5DD4" w:rsidRPr="00CB5DD4" w:rsidRDefault="00CB5DD4" w:rsidP="00F50679">
            <w:pPr>
              <w:rPr>
                <w:rFonts w:ascii="Arial" w:eastAsiaTheme="majorEastAsia" w:hAnsi="Arial" w:cs="Arial"/>
                <w:iCs/>
                <w:color w:val="FFFFFF" w:themeColor="background1"/>
                <w:sz w:val="22"/>
                <w:szCs w:val="22"/>
                <w:lang w:val="en-GB"/>
              </w:rPr>
            </w:pPr>
            <w:r w:rsidRPr="00CB5DD4">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3155" w:type="pct"/>
            <w:vAlign w:val="center"/>
          </w:tcPr>
          <w:p w14:paraId="723BD35C" w14:textId="36E634FD" w:rsidR="00CB5DD4" w:rsidRPr="00CB5DD4" w:rsidRDefault="0031111A" w:rsidP="00F50679">
            <w:pPr>
              <w:rPr>
                <w:rStyle w:val="fontstyle01"/>
                <w:rFonts w:ascii="Arial" w:eastAsiaTheme="majorEastAsia" w:hAnsi="Arial" w:cs="Arial"/>
                <w:bCs/>
                <w:iCs/>
                <w:sz w:val="22"/>
                <w:szCs w:val="22"/>
                <w:lang w:val="en-GB"/>
              </w:rPr>
            </w:pPr>
            <w:r>
              <w:rPr>
                <w:rStyle w:val="fontstyle01"/>
                <w:rFonts w:ascii="Arial" w:eastAsiaTheme="majorEastAsia" w:hAnsi="Arial" w:cs="Arial"/>
                <w:bCs/>
                <w:iCs/>
                <w:sz w:val="22"/>
                <w:szCs w:val="22"/>
                <w:lang w:val="en-GB"/>
              </w:rPr>
              <w:t>-</w:t>
            </w:r>
          </w:p>
        </w:tc>
      </w:tr>
    </w:tbl>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3E3D3A06" w14:textId="77777777"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Second cycle/LTQF 7</w:t>
      </w:r>
    </w:p>
    <w:tbl>
      <w:tblPr>
        <w:tblStyle w:val="Lentelstinklelis"/>
        <w:tblW w:w="4569" w:type="pct"/>
        <w:tblLayout w:type="fixed"/>
        <w:tblLook w:val="04A0" w:firstRow="1" w:lastRow="0" w:firstColumn="1" w:lastColumn="0" w:noHBand="0" w:noVBand="1"/>
      </w:tblPr>
      <w:tblGrid>
        <w:gridCol w:w="3294"/>
        <w:gridCol w:w="5633"/>
      </w:tblGrid>
      <w:tr w:rsidR="00BE68E9" w:rsidRPr="00BE68E9" w14:paraId="6E4227D1" w14:textId="77777777" w:rsidTr="00B51214">
        <w:trPr>
          <w:trHeight w:val="510"/>
        </w:trPr>
        <w:tc>
          <w:tcPr>
            <w:tcW w:w="1845" w:type="pct"/>
            <w:shd w:val="clear" w:color="auto" w:fill="5B0009"/>
            <w:vAlign w:val="center"/>
          </w:tcPr>
          <w:p w14:paraId="4DE7CFD8" w14:textId="77777777" w:rsidR="00BE68E9" w:rsidRPr="00BE68E9" w:rsidRDefault="00BE68E9" w:rsidP="00F50679">
            <w:pPr>
              <w:rPr>
                <w:rFonts w:ascii="Arial" w:eastAsiaTheme="majorEastAsia" w:hAnsi="Arial" w:cs="Arial"/>
                <w:iCs/>
                <w:color w:val="FFFFFF" w:themeColor="background1"/>
                <w:sz w:val="22"/>
                <w:szCs w:val="22"/>
                <w:lang w:val="en-GB"/>
              </w:rPr>
            </w:pPr>
            <w:r w:rsidRPr="00BE68E9">
              <w:rPr>
                <w:rFonts w:ascii="Arial" w:eastAsiaTheme="majorEastAsia" w:hAnsi="Arial" w:cs="Arial"/>
                <w:iCs/>
                <w:color w:val="FFFFFF" w:themeColor="background1"/>
                <w:sz w:val="22"/>
                <w:szCs w:val="22"/>
                <w:lang w:val="en-GB"/>
              </w:rPr>
              <w:t>Title of the study programme</w:t>
            </w:r>
          </w:p>
        </w:tc>
        <w:tc>
          <w:tcPr>
            <w:tcW w:w="3155" w:type="pct"/>
            <w:shd w:val="clear" w:color="136C73" w:fill="FFFFFF" w:themeFill="background1"/>
            <w:vAlign w:val="center"/>
          </w:tcPr>
          <w:p w14:paraId="511D7F3D" w14:textId="6173676C" w:rsidR="00BE68E9" w:rsidRPr="00BE68E9" w:rsidRDefault="00BE68E9" w:rsidP="00F50679">
            <w:pPr>
              <w:rPr>
                <w:rFonts w:ascii="Arial" w:eastAsiaTheme="majorEastAsia" w:hAnsi="Arial" w:cs="Arial"/>
                <w:b/>
                <w:iCs/>
                <w:sz w:val="22"/>
                <w:szCs w:val="22"/>
                <w:lang w:val="en-GB"/>
              </w:rPr>
            </w:pPr>
            <w:r w:rsidRPr="00BE68E9">
              <w:rPr>
                <w:rFonts w:ascii="Arial" w:eastAsiaTheme="majorEastAsia" w:hAnsi="Arial" w:cs="Arial"/>
                <w:b/>
                <w:iCs/>
                <w:sz w:val="22"/>
                <w:szCs w:val="22"/>
                <w:lang w:val="en-GB"/>
              </w:rPr>
              <w:t>Port construction</w:t>
            </w:r>
          </w:p>
        </w:tc>
      </w:tr>
      <w:tr w:rsidR="00BE68E9" w:rsidRPr="00BE68E9" w14:paraId="0812F604" w14:textId="77777777" w:rsidTr="00B51214">
        <w:trPr>
          <w:trHeight w:val="510"/>
        </w:trPr>
        <w:tc>
          <w:tcPr>
            <w:tcW w:w="1845" w:type="pct"/>
            <w:shd w:val="clear" w:color="auto" w:fill="5B0009"/>
            <w:vAlign w:val="center"/>
          </w:tcPr>
          <w:p w14:paraId="7AFE6227" w14:textId="77777777" w:rsidR="00BE68E9" w:rsidRPr="00BE68E9" w:rsidRDefault="00BE68E9" w:rsidP="00F50679">
            <w:pPr>
              <w:rPr>
                <w:rFonts w:ascii="Arial" w:eastAsiaTheme="majorEastAsia" w:hAnsi="Arial" w:cs="Arial"/>
                <w:iCs/>
                <w:color w:val="FFFFFF" w:themeColor="background1"/>
                <w:sz w:val="22"/>
                <w:szCs w:val="22"/>
                <w:lang w:val="en-GB"/>
              </w:rPr>
            </w:pPr>
            <w:r w:rsidRPr="00BE68E9">
              <w:rPr>
                <w:rFonts w:ascii="Arial" w:eastAsiaTheme="majorEastAsia" w:hAnsi="Arial" w:cs="Arial"/>
                <w:iCs/>
                <w:color w:val="FFFFFF" w:themeColor="background1"/>
                <w:sz w:val="22"/>
                <w:szCs w:val="22"/>
                <w:lang w:val="en-GB"/>
              </w:rPr>
              <w:t>State code</w:t>
            </w:r>
          </w:p>
        </w:tc>
        <w:tc>
          <w:tcPr>
            <w:tcW w:w="3155" w:type="pct"/>
            <w:vAlign w:val="center"/>
          </w:tcPr>
          <w:p w14:paraId="0C085B4C" w14:textId="783AD6CA" w:rsidR="00BE68E9" w:rsidRPr="00BE68E9" w:rsidRDefault="00BE68E9" w:rsidP="00F50679">
            <w:pPr>
              <w:rPr>
                <w:rStyle w:val="fontstyle01"/>
                <w:rFonts w:ascii="Arial" w:eastAsiaTheme="majorEastAsia" w:hAnsi="Arial" w:cs="Arial"/>
                <w:bCs/>
                <w:iCs/>
                <w:sz w:val="22"/>
                <w:szCs w:val="22"/>
              </w:rPr>
            </w:pPr>
            <w:r w:rsidRPr="00BE68E9">
              <w:rPr>
                <w:rStyle w:val="fontstyle01"/>
                <w:rFonts w:ascii="Arial" w:eastAsiaTheme="majorEastAsia" w:hAnsi="Arial" w:cs="Arial"/>
                <w:bCs/>
                <w:iCs/>
                <w:sz w:val="22"/>
                <w:szCs w:val="22"/>
              </w:rPr>
              <w:t>6211EX070</w:t>
            </w:r>
          </w:p>
        </w:tc>
      </w:tr>
      <w:tr w:rsidR="00BE68E9" w:rsidRPr="00BE68E9" w14:paraId="085D76DC" w14:textId="77777777" w:rsidTr="00B51214">
        <w:trPr>
          <w:trHeight w:val="510"/>
        </w:trPr>
        <w:tc>
          <w:tcPr>
            <w:tcW w:w="1845" w:type="pct"/>
            <w:shd w:val="clear" w:color="auto" w:fill="5B0009"/>
            <w:vAlign w:val="center"/>
          </w:tcPr>
          <w:p w14:paraId="5A749AE5" w14:textId="77777777" w:rsidR="00BE68E9" w:rsidRPr="00BE68E9" w:rsidRDefault="00BE68E9" w:rsidP="00F50679">
            <w:pPr>
              <w:rPr>
                <w:rFonts w:ascii="Arial" w:eastAsiaTheme="majorEastAsia" w:hAnsi="Arial" w:cs="Arial"/>
                <w:iCs/>
                <w:color w:val="FFFFFF" w:themeColor="background1"/>
                <w:sz w:val="22"/>
                <w:szCs w:val="22"/>
                <w:lang w:val="en-GB"/>
              </w:rPr>
            </w:pPr>
            <w:r w:rsidRPr="00BE68E9">
              <w:rPr>
                <w:rFonts w:ascii="Arial" w:eastAsiaTheme="majorEastAsia" w:hAnsi="Arial" w:cs="Arial"/>
                <w:iCs/>
                <w:color w:val="FFFFFF" w:themeColor="background1"/>
                <w:sz w:val="22"/>
                <w:szCs w:val="22"/>
                <w:lang w:val="en-GB"/>
              </w:rPr>
              <w:t>Type of study (college/university)</w:t>
            </w:r>
          </w:p>
        </w:tc>
        <w:tc>
          <w:tcPr>
            <w:tcW w:w="3155" w:type="pct"/>
            <w:vAlign w:val="center"/>
          </w:tcPr>
          <w:p w14:paraId="466719CF" w14:textId="7991F8E6" w:rsidR="00BE68E9" w:rsidRPr="00BE68E9" w:rsidRDefault="00BE68E9" w:rsidP="00F50679">
            <w:pPr>
              <w:rPr>
                <w:rFonts w:ascii="Arial" w:eastAsiaTheme="majorEastAsia" w:hAnsi="Arial" w:cs="Arial"/>
                <w:bCs/>
                <w:iCs/>
                <w:sz w:val="22"/>
                <w:szCs w:val="22"/>
                <w:lang w:val="en-GB"/>
              </w:rPr>
            </w:pPr>
            <w:r w:rsidRPr="00BE68E9">
              <w:rPr>
                <w:rFonts w:ascii="Arial" w:eastAsiaTheme="majorEastAsia" w:hAnsi="Arial" w:cs="Arial"/>
                <w:bCs/>
                <w:iCs/>
                <w:sz w:val="22"/>
                <w:szCs w:val="22"/>
                <w:lang w:val="en-GB"/>
              </w:rPr>
              <w:t>University</w:t>
            </w:r>
          </w:p>
        </w:tc>
      </w:tr>
      <w:tr w:rsidR="00BE68E9" w:rsidRPr="00BE68E9" w14:paraId="22BFB7CB" w14:textId="77777777" w:rsidTr="00B51214">
        <w:trPr>
          <w:trHeight w:val="510"/>
        </w:trPr>
        <w:tc>
          <w:tcPr>
            <w:tcW w:w="1845" w:type="pct"/>
            <w:shd w:val="clear" w:color="auto" w:fill="5B0009"/>
            <w:vAlign w:val="center"/>
          </w:tcPr>
          <w:p w14:paraId="04A59431" w14:textId="77777777" w:rsidR="00BE68E9" w:rsidRPr="00BE68E9" w:rsidRDefault="00BE68E9" w:rsidP="00F50679">
            <w:pPr>
              <w:rPr>
                <w:rFonts w:ascii="Arial" w:eastAsiaTheme="majorEastAsia" w:hAnsi="Arial" w:cs="Arial"/>
                <w:iCs/>
                <w:color w:val="FFFFFF" w:themeColor="background1"/>
                <w:sz w:val="22"/>
                <w:szCs w:val="22"/>
                <w:lang w:val="en-GB"/>
              </w:rPr>
            </w:pPr>
            <w:r w:rsidRPr="00BE68E9">
              <w:rPr>
                <w:rFonts w:ascii="Arial" w:eastAsiaTheme="majorEastAsia" w:hAnsi="Arial" w:cs="Arial"/>
                <w:iCs/>
                <w:color w:val="FFFFFF" w:themeColor="background1"/>
                <w:sz w:val="22"/>
                <w:szCs w:val="22"/>
                <w:lang w:val="en-GB"/>
              </w:rPr>
              <w:t>Mode of study (full time/part time) and nominal duration (in years)</w:t>
            </w:r>
          </w:p>
        </w:tc>
        <w:tc>
          <w:tcPr>
            <w:tcW w:w="3155" w:type="pct"/>
            <w:vAlign w:val="center"/>
          </w:tcPr>
          <w:p w14:paraId="5F32CD1A" w14:textId="21B18409" w:rsidR="00BE68E9" w:rsidRPr="00BE68E9" w:rsidRDefault="00BE68E9" w:rsidP="00F50679">
            <w:pPr>
              <w:rPr>
                <w:rFonts w:ascii="Arial" w:eastAsiaTheme="majorEastAsia" w:hAnsi="Arial" w:cs="Arial"/>
                <w:bCs/>
                <w:iCs/>
                <w:sz w:val="22"/>
                <w:szCs w:val="22"/>
                <w:lang w:val="en-GB"/>
              </w:rPr>
            </w:pPr>
            <w:r w:rsidRPr="00BE68E9">
              <w:rPr>
                <w:rFonts w:ascii="Arial" w:eastAsiaTheme="majorEastAsia" w:hAnsi="Arial" w:cs="Arial"/>
                <w:bCs/>
                <w:iCs/>
                <w:sz w:val="22"/>
                <w:szCs w:val="22"/>
                <w:lang w:val="en-GB"/>
              </w:rPr>
              <w:t>Full-time (2 years)</w:t>
            </w:r>
          </w:p>
        </w:tc>
      </w:tr>
      <w:tr w:rsidR="00BE68E9" w:rsidRPr="00BE68E9" w14:paraId="12BC31B4" w14:textId="77777777" w:rsidTr="00B51214">
        <w:trPr>
          <w:trHeight w:val="510"/>
        </w:trPr>
        <w:tc>
          <w:tcPr>
            <w:tcW w:w="1845" w:type="pct"/>
            <w:shd w:val="clear" w:color="auto" w:fill="5B0009"/>
            <w:vAlign w:val="center"/>
          </w:tcPr>
          <w:p w14:paraId="2FFAAA1C" w14:textId="77777777" w:rsidR="00BE68E9" w:rsidRPr="00BE68E9" w:rsidRDefault="00BE68E9" w:rsidP="00F50679">
            <w:pPr>
              <w:rPr>
                <w:rFonts w:ascii="Arial" w:eastAsiaTheme="majorEastAsia" w:hAnsi="Arial" w:cs="Arial"/>
                <w:iCs/>
                <w:color w:val="FFFFFF" w:themeColor="background1"/>
                <w:sz w:val="22"/>
                <w:szCs w:val="22"/>
                <w:lang w:val="en-GB"/>
              </w:rPr>
            </w:pPr>
            <w:r w:rsidRPr="00BE68E9">
              <w:rPr>
                <w:rFonts w:ascii="Arial" w:eastAsiaTheme="majorEastAsia" w:hAnsi="Arial" w:cs="Arial"/>
                <w:iCs/>
                <w:color w:val="FFFFFF" w:themeColor="background1"/>
                <w:sz w:val="22"/>
                <w:szCs w:val="22"/>
                <w:lang w:val="en-GB"/>
              </w:rPr>
              <w:t>Workload in ECTS</w:t>
            </w:r>
          </w:p>
        </w:tc>
        <w:tc>
          <w:tcPr>
            <w:tcW w:w="3155" w:type="pct"/>
            <w:vAlign w:val="center"/>
          </w:tcPr>
          <w:p w14:paraId="3E5CB2F6" w14:textId="6A544DB9" w:rsidR="00BE68E9" w:rsidRPr="00BE68E9" w:rsidRDefault="00BE68E9" w:rsidP="00F50679">
            <w:pPr>
              <w:rPr>
                <w:rFonts w:ascii="Arial" w:eastAsiaTheme="majorEastAsia" w:hAnsi="Arial" w:cs="Arial"/>
                <w:bCs/>
                <w:iCs/>
                <w:sz w:val="22"/>
                <w:szCs w:val="22"/>
                <w:lang w:val="en-GB"/>
              </w:rPr>
            </w:pPr>
            <w:r w:rsidRPr="00BE68E9">
              <w:rPr>
                <w:rFonts w:ascii="Arial" w:eastAsiaTheme="majorEastAsia" w:hAnsi="Arial" w:cs="Arial"/>
                <w:bCs/>
                <w:iCs/>
                <w:sz w:val="22"/>
                <w:szCs w:val="22"/>
                <w:lang w:val="en-GB"/>
              </w:rPr>
              <w:t>120</w:t>
            </w:r>
          </w:p>
        </w:tc>
      </w:tr>
      <w:tr w:rsidR="00BE68E9" w:rsidRPr="00BE68E9" w14:paraId="05919EC9" w14:textId="77777777" w:rsidTr="00B51214">
        <w:trPr>
          <w:trHeight w:val="510"/>
        </w:trPr>
        <w:tc>
          <w:tcPr>
            <w:tcW w:w="1845" w:type="pct"/>
            <w:shd w:val="clear" w:color="auto" w:fill="5B0009"/>
            <w:vAlign w:val="center"/>
          </w:tcPr>
          <w:p w14:paraId="58CB8075" w14:textId="77777777" w:rsidR="00BE68E9" w:rsidRPr="00BE68E9" w:rsidRDefault="00BE68E9" w:rsidP="00F50679">
            <w:pPr>
              <w:rPr>
                <w:rFonts w:ascii="Arial" w:eastAsiaTheme="majorEastAsia" w:hAnsi="Arial" w:cs="Arial"/>
                <w:iCs/>
                <w:color w:val="FFFFFF" w:themeColor="background1"/>
                <w:sz w:val="22"/>
                <w:szCs w:val="22"/>
                <w:lang w:val="en-GB"/>
              </w:rPr>
            </w:pPr>
            <w:r w:rsidRPr="00BE68E9">
              <w:rPr>
                <w:rFonts w:ascii="Arial" w:eastAsiaTheme="majorEastAsia" w:hAnsi="Arial" w:cs="Arial"/>
                <w:iCs/>
                <w:color w:val="FFFFFF" w:themeColor="background1"/>
                <w:sz w:val="22"/>
                <w:szCs w:val="22"/>
                <w:lang w:val="en-GB"/>
              </w:rPr>
              <w:t>Award (degree and/or professional qualification)</w:t>
            </w:r>
          </w:p>
        </w:tc>
        <w:tc>
          <w:tcPr>
            <w:tcW w:w="3155" w:type="pct"/>
            <w:vAlign w:val="center"/>
          </w:tcPr>
          <w:p w14:paraId="120BFFF1" w14:textId="0D247BB8" w:rsidR="00BE68E9" w:rsidRPr="00BE68E9" w:rsidRDefault="00BE68E9" w:rsidP="00F50679">
            <w:pPr>
              <w:rPr>
                <w:rFonts w:ascii="Arial" w:eastAsiaTheme="majorEastAsia" w:hAnsi="Arial" w:cs="Arial"/>
                <w:bCs/>
                <w:iCs/>
                <w:sz w:val="22"/>
                <w:szCs w:val="22"/>
                <w:lang w:val="en-GB"/>
              </w:rPr>
            </w:pPr>
            <w:r w:rsidRPr="00BE68E9">
              <w:rPr>
                <w:rFonts w:ascii="Arial" w:eastAsiaTheme="majorEastAsia" w:hAnsi="Arial" w:cs="Arial"/>
                <w:bCs/>
                <w:iCs/>
                <w:sz w:val="22"/>
                <w:szCs w:val="22"/>
                <w:lang w:val="en-GB"/>
              </w:rPr>
              <w:t>Master of Civil Engineering</w:t>
            </w:r>
          </w:p>
        </w:tc>
      </w:tr>
      <w:tr w:rsidR="00BE68E9" w:rsidRPr="00BE68E9" w14:paraId="37A01FDA" w14:textId="77777777" w:rsidTr="00B51214">
        <w:trPr>
          <w:trHeight w:val="510"/>
        </w:trPr>
        <w:tc>
          <w:tcPr>
            <w:tcW w:w="1845" w:type="pct"/>
            <w:shd w:val="clear" w:color="auto" w:fill="5B0009"/>
            <w:vAlign w:val="center"/>
          </w:tcPr>
          <w:p w14:paraId="3E852769" w14:textId="77777777" w:rsidR="00BE68E9" w:rsidRPr="00BE68E9" w:rsidRDefault="00BE68E9" w:rsidP="00F50679">
            <w:pPr>
              <w:rPr>
                <w:rFonts w:ascii="Arial" w:eastAsiaTheme="majorEastAsia" w:hAnsi="Arial" w:cs="Arial"/>
                <w:iCs/>
                <w:color w:val="FFFFFF" w:themeColor="background1"/>
                <w:sz w:val="22"/>
                <w:szCs w:val="22"/>
                <w:lang w:val="en-GB"/>
              </w:rPr>
            </w:pPr>
            <w:r w:rsidRPr="00BE68E9">
              <w:rPr>
                <w:rFonts w:ascii="Arial" w:eastAsiaTheme="majorEastAsia" w:hAnsi="Arial" w:cs="Arial"/>
                <w:iCs/>
                <w:color w:val="FFFFFF" w:themeColor="background1"/>
                <w:sz w:val="22"/>
                <w:szCs w:val="22"/>
                <w:lang w:val="en-GB"/>
              </w:rPr>
              <w:t>Language of instruction</w:t>
            </w:r>
          </w:p>
        </w:tc>
        <w:tc>
          <w:tcPr>
            <w:tcW w:w="3155" w:type="pct"/>
            <w:vAlign w:val="center"/>
          </w:tcPr>
          <w:p w14:paraId="1545CF4C" w14:textId="1703A5F3" w:rsidR="00BE68E9" w:rsidRPr="00BE68E9" w:rsidRDefault="00BE68E9" w:rsidP="00F50679">
            <w:pPr>
              <w:rPr>
                <w:rFonts w:ascii="Arial" w:eastAsiaTheme="majorEastAsia" w:hAnsi="Arial" w:cs="Arial"/>
                <w:bCs/>
                <w:iCs/>
                <w:sz w:val="22"/>
                <w:szCs w:val="22"/>
                <w:lang w:val="en-GB"/>
              </w:rPr>
            </w:pPr>
            <w:r w:rsidRPr="00BE68E9">
              <w:rPr>
                <w:rFonts w:ascii="Arial" w:eastAsiaTheme="majorEastAsia" w:hAnsi="Arial" w:cs="Arial"/>
                <w:bCs/>
                <w:iCs/>
                <w:sz w:val="22"/>
                <w:szCs w:val="22"/>
                <w:lang w:val="en-GB"/>
              </w:rPr>
              <w:t>Lithuanian</w:t>
            </w:r>
          </w:p>
        </w:tc>
      </w:tr>
      <w:tr w:rsidR="00BE68E9" w:rsidRPr="00BE68E9" w14:paraId="53D6FE5B" w14:textId="77777777" w:rsidTr="00B51214">
        <w:trPr>
          <w:trHeight w:val="510"/>
        </w:trPr>
        <w:tc>
          <w:tcPr>
            <w:tcW w:w="1845" w:type="pct"/>
            <w:shd w:val="clear" w:color="auto" w:fill="5B0009"/>
            <w:vAlign w:val="center"/>
          </w:tcPr>
          <w:p w14:paraId="14F2B741" w14:textId="77777777" w:rsidR="00BE68E9" w:rsidRPr="00BE68E9" w:rsidRDefault="00BE68E9" w:rsidP="00F50679">
            <w:pPr>
              <w:rPr>
                <w:rFonts w:ascii="Arial" w:eastAsiaTheme="majorEastAsia" w:hAnsi="Arial" w:cs="Arial"/>
                <w:iCs/>
                <w:color w:val="FFFFFF" w:themeColor="background1"/>
                <w:sz w:val="22"/>
                <w:szCs w:val="22"/>
                <w:lang w:val="en-GB"/>
              </w:rPr>
            </w:pPr>
            <w:r w:rsidRPr="00BE68E9">
              <w:rPr>
                <w:rFonts w:ascii="Arial" w:eastAsiaTheme="majorEastAsia" w:hAnsi="Arial" w:cs="Arial"/>
                <w:iCs/>
                <w:color w:val="FFFFFF" w:themeColor="background1"/>
                <w:sz w:val="22"/>
                <w:szCs w:val="22"/>
                <w:lang w:val="en-GB"/>
              </w:rPr>
              <w:t>Admission requirements</w:t>
            </w:r>
          </w:p>
        </w:tc>
        <w:tc>
          <w:tcPr>
            <w:tcW w:w="3155" w:type="pct"/>
            <w:vAlign w:val="center"/>
          </w:tcPr>
          <w:p w14:paraId="3E6CEFE9" w14:textId="45EAF828" w:rsidR="00BE68E9" w:rsidRPr="00BE68E9" w:rsidRDefault="00B51214" w:rsidP="00BE68E9">
            <w:pPr>
              <w:rPr>
                <w:rFonts w:ascii="Arial" w:eastAsiaTheme="majorEastAsia" w:hAnsi="Arial" w:cs="Arial"/>
                <w:bCs/>
                <w:iCs/>
                <w:sz w:val="22"/>
                <w:szCs w:val="22"/>
                <w:lang w:val="en-GB"/>
              </w:rPr>
            </w:pPr>
            <w:r w:rsidRPr="00B51214">
              <w:rPr>
                <w:rFonts w:ascii="Arial" w:eastAsiaTheme="majorEastAsia" w:hAnsi="Arial" w:cs="Arial"/>
                <w:bCs/>
                <w:iCs/>
                <w:sz w:val="22"/>
                <w:szCs w:val="22"/>
                <w:lang w:val="en-GB"/>
              </w:rPr>
              <w:t>The following persons may participate in the competition for second-cycle studies: a) who have completed university first-cycle or integrated studies, college studies and obtained a professional bachelor's degree and meet the requirements specified in the study programs; b) who have completed higher education college studies and additional studies in the relevant field of study and meet the requirements specified in the study programs.</w:t>
            </w:r>
          </w:p>
        </w:tc>
      </w:tr>
      <w:tr w:rsidR="00BE68E9" w:rsidRPr="00BE68E9" w14:paraId="4563CE2F" w14:textId="77777777" w:rsidTr="00B51214">
        <w:trPr>
          <w:trHeight w:val="510"/>
        </w:trPr>
        <w:tc>
          <w:tcPr>
            <w:tcW w:w="1845" w:type="pct"/>
            <w:shd w:val="clear" w:color="auto" w:fill="5B0009"/>
            <w:vAlign w:val="center"/>
          </w:tcPr>
          <w:p w14:paraId="79E8CA63" w14:textId="77777777" w:rsidR="00BE68E9" w:rsidRPr="00BE68E9" w:rsidRDefault="00BE68E9" w:rsidP="00F50679">
            <w:pPr>
              <w:rPr>
                <w:rFonts w:ascii="Arial" w:eastAsiaTheme="majorEastAsia" w:hAnsi="Arial" w:cs="Arial"/>
                <w:iCs/>
                <w:color w:val="FFFFFF" w:themeColor="background1"/>
                <w:sz w:val="22"/>
                <w:szCs w:val="22"/>
                <w:lang w:val="en-GB"/>
              </w:rPr>
            </w:pPr>
            <w:r w:rsidRPr="00BE68E9">
              <w:rPr>
                <w:rFonts w:ascii="Arial" w:eastAsiaTheme="majorEastAsia" w:hAnsi="Arial" w:cs="Arial"/>
                <w:iCs/>
                <w:color w:val="FFFFFF" w:themeColor="background1"/>
                <w:sz w:val="22"/>
                <w:szCs w:val="22"/>
                <w:lang w:val="en-GB"/>
              </w:rPr>
              <w:t>First registration date</w:t>
            </w:r>
          </w:p>
        </w:tc>
        <w:tc>
          <w:tcPr>
            <w:tcW w:w="3155" w:type="pct"/>
            <w:vAlign w:val="center"/>
          </w:tcPr>
          <w:p w14:paraId="72A9364B" w14:textId="66F1207B" w:rsidR="00BE68E9" w:rsidRPr="00BE68E9" w:rsidRDefault="00BE68E9" w:rsidP="00F50679">
            <w:pPr>
              <w:rPr>
                <w:rStyle w:val="fontstyle01"/>
                <w:rFonts w:ascii="Arial" w:eastAsiaTheme="majorEastAsia" w:hAnsi="Arial" w:cs="Arial"/>
                <w:bCs/>
                <w:iCs/>
                <w:sz w:val="22"/>
                <w:szCs w:val="22"/>
                <w:lang w:val="en-GB"/>
              </w:rPr>
            </w:pPr>
            <w:r w:rsidRPr="00BE68E9">
              <w:rPr>
                <w:rStyle w:val="fontstyle01"/>
                <w:rFonts w:ascii="Arial" w:eastAsiaTheme="majorEastAsia" w:hAnsi="Arial" w:cs="Arial"/>
                <w:bCs/>
                <w:iCs/>
                <w:sz w:val="22"/>
                <w:szCs w:val="22"/>
                <w:lang w:val="en-GB"/>
              </w:rPr>
              <w:t>12-10-2007</w:t>
            </w:r>
          </w:p>
        </w:tc>
      </w:tr>
      <w:tr w:rsidR="00BE68E9" w:rsidRPr="00BE68E9" w14:paraId="60BA0DC3" w14:textId="77777777" w:rsidTr="00B51214">
        <w:trPr>
          <w:trHeight w:val="510"/>
        </w:trPr>
        <w:tc>
          <w:tcPr>
            <w:tcW w:w="1845" w:type="pct"/>
            <w:shd w:val="clear" w:color="auto" w:fill="5B0009"/>
            <w:vAlign w:val="center"/>
          </w:tcPr>
          <w:p w14:paraId="20E9CB06" w14:textId="77777777" w:rsidR="00BE68E9" w:rsidRPr="00BE68E9" w:rsidRDefault="00BE68E9" w:rsidP="00F50679">
            <w:pPr>
              <w:rPr>
                <w:rFonts w:ascii="Arial" w:eastAsiaTheme="majorEastAsia" w:hAnsi="Arial" w:cs="Arial"/>
                <w:iCs/>
                <w:color w:val="FFFFFF" w:themeColor="background1"/>
                <w:sz w:val="22"/>
                <w:szCs w:val="22"/>
                <w:lang w:val="en-GB"/>
              </w:rPr>
            </w:pPr>
            <w:r w:rsidRPr="00BE68E9">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3155" w:type="pct"/>
            <w:vAlign w:val="center"/>
          </w:tcPr>
          <w:p w14:paraId="441E78E0" w14:textId="388B9D69" w:rsidR="00BE68E9" w:rsidRPr="00BE68E9" w:rsidRDefault="0031111A" w:rsidP="00F50679">
            <w:pPr>
              <w:rPr>
                <w:rStyle w:val="fontstyle01"/>
                <w:rFonts w:ascii="Arial" w:eastAsiaTheme="majorEastAsia" w:hAnsi="Arial" w:cs="Arial"/>
                <w:bCs/>
                <w:iCs/>
                <w:sz w:val="22"/>
                <w:szCs w:val="22"/>
                <w:lang w:val="en-GB"/>
              </w:rPr>
            </w:pPr>
            <w:r>
              <w:rPr>
                <w:rStyle w:val="fontstyle01"/>
                <w:rFonts w:ascii="Arial" w:eastAsiaTheme="majorEastAsia" w:hAnsi="Arial" w:cs="Arial"/>
                <w:bCs/>
                <w:iCs/>
                <w:sz w:val="22"/>
                <w:szCs w:val="22"/>
                <w:lang w:val="en-GB"/>
              </w:rPr>
              <w:t>-</w:t>
            </w:r>
          </w:p>
        </w:tc>
      </w:tr>
    </w:tbl>
    <w:p w14:paraId="530C053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393AA12C"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 xml:space="preserve">of the </w:t>
      </w:r>
      <w:r w:rsidR="00BE68E9">
        <w:rPr>
          <w:rFonts w:ascii="Arial" w:hAnsi="Arial" w:cs="Arial"/>
          <w:lang w:val="en-GB"/>
        </w:rPr>
        <w:t>civil engineering</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00BE68E9" w:rsidRPr="00BE68E9">
        <w:t xml:space="preserve"> </w:t>
      </w:r>
      <w:r w:rsidR="00BE68E9" w:rsidRPr="00BE68E9">
        <w:rPr>
          <w:rFonts w:ascii="Arial" w:hAnsi="Arial" w:cs="Arial"/>
          <w:b/>
          <w:bCs/>
          <w:color w:val="5B0009"/>
          <w:lang w:val="en-GB"/>
        </w:rPr>
        <w:t>evaluation</w:t>
      </w:r>
      <w:r w:rsidRPr="002D0027">
        <w:rPr>
          <w:rFonts w:ascii="Arial" w:hAnsi="Arial" w:cs="Arial"/>
          <w:lang w:val="en-GB"/>
        </w:rPr>
        <w:t xml:space="preserve">. </w:t>
      </w:r>
    </w:p>
    <w:p w14:paraId="4FB7AF10"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7299585D" w14:textId="77777777" w:rsidTr="00F50679">
        <w:tc>
          <w:tcPr>
            <w:tcW w:w="67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121"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34"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Puslapioinaosnuoroda"/>
                <w:rFonts w:ascii="Arial" w:eastAsia="Calibri" w:hAnsi="Arial" w:cs="Arial"/>
                <w:iCs/>
                <w:color w:val="5B0009"/>
                <w:lang w:val="en-GB" w:eastAsia="lt-LT"/>
              </w:rPr>
              <w:footnoteReference w:customMarkFollows="1" w:id="1"/>
              <w:sym w:font="Symbol" w:char="F02A"/>
            </w:r>
          </w:p>
        </w:tc>
      </w:tr>
      <w:tr w:rsidR="005D0FF7" w:rsidRPr="002D0027" w14:paraId="5910AED0" w14:textId="77777777" w:rsidTr="00F50679">
        <w:trPr>
          <w:trHeight w:val="397"/>
        </w:trPr>
        <w:tc>
          <w:tcPr>
            <w:tcW w:w="673" w:type="dxa"/>
            <w:vAlign w:val="center"/>
          </w:tcPr>
          <w:p w14:paraId="7FDFE59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4B77AA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48E01EF6" w14:textId="2B43507D"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54EAADAE" w14:textId="77777777" w:rsidTr="00F50679">
        <w:trPr>
          <w:trHeight w:val="397"/>
        </w:trPr>
        <w:tc>
          <w:tcPr>
            <w:tcW w:w="673" w:type="dxa"/>
            <w:vAlign w:val="center"/>
          </w:tcPr>
          <w:p w14:paraId="700F4D88"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161E50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240E554A" w14:textId="50739464"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5D64D3E" w14:textId="77777777" w:rsidTr="00F50679">
        <w:trPr>
          <w:trHeight w:val="397"/>
        </w:trPr>
        <w:tc>
          <w:tcPr>
            <w:tcW w:w="673" w:type="dxa"/>
            <w:vAlign w:val="center"/>
          </w:tcPr>
          <w:p w14:paraId="4A15D61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42C2D6B8"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47B42AAF" w14:textId="7D109704"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071FD05" w14:textId="77777777" w:rsidTr="00F50679">
        <w:trPr>
          <w:trHeight w:val="397"/>
        </w:trPr>
        <w:tc>
          <w:tcPr>
            <w:tcW w:w="673" w:type="dxa"/>
            <w:vAlign w:val="center"/>
          </w:tcPr>
          <w:p w14:paraId="695E434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6047C904"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CF79092" w14:textId="007E7ABB"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7BED5045" w14:textId="77777777" w:rsidTr="00F50679">
        <w:trPr>
          <w:trHeight w:val="397"/>
        </w:trPr>
        <w:tc>
          <w:tcPr>
            <w:tcW w:w="673" w:type="dxa"/>
            <w:vAlign w:val="center"/>
          </w:tcPr>
          <w:p w14:paraId="3004635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3363AEC3"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12344FFD" w14:textId="0F36F83B"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69C3204D" w14:textId="77777777" w:rsidTr="00F50679">
        <w:trPr>
          <w:trHeight w:val="397"/>
        </w:trPr>
        <w:tc>
          <w:tcPr>
            <w:tcW w:w="673" w:type="dxa"/>
            <w:vAlign w:val="center"/>
          </w:tcPr>
          <w:p w14:paraId="5A2D67D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1AF522E2"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4947FD09" w14:textId="4ADDADED"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1D9F8218" w14:textId="77777777" w:rsidTr="00F50679">
        <w:trPr>
          <w:trHeight w:val="397"/>
        </w:trPr>
        <w:tc>
          <w:tcPr>
            <w:tcW w:w="673" w:type="dxa"/>
            <w:vAlign w:val="center"/>
          </w:tcPr>
          <w:p w14:paraId="7DBB289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1174B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08B83395" w14:textId="35662ECF"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38ACCAC4" w14:textId="77777777" w:rsidTr="00F50679">
        <w:trPr>
          <w:trHeight w:val="397"/>
        </w:trPr>
        <w:tc>
          <w:tcPr>
            <w:tcW w:w="7794" w:type="dxa"/>
            <w:gridSpan w:val="2"/>
            <w:vAlign w:val="center"/>
          </w:tcPr>
          <w:p w14:paraId="0B4E9795"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6119DFD5" w14:textId="29DE6E1D"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23</w:t>
            </w:r>
          </w:p>
        </w:tc>
      </w:tr>
    </w:tbl>
    <w:p w14:paraId="57EB999E" w14:textId="77777777" w:rsidR="005D0FF7" w:rsidRPr="002D0027" w:rsidRDefault="005D0FF7" w:rsidP="005D0FF7">
      <w:pPr>
        <w:rPr>
          <w:rFonts w:ascii="Arial" w:hAnsi="Arial" w:cs="Arial"/>
          <w:lang w:val="en-GB" w:eastAsia="lt-LT"/>
        </w:rPr>
      </w:pPr>
    </w:p>
    <w:p w14:paraId="04712921" w14:textId="66CDADDE"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 xml:space="preserve">of the </w:t>
      </w:r>
      <w:r w:rsidR="00BE68E9">
        <w:rPr>
          <w:rFonts w:ascii="Arial" w:hAnsi="Arial" w:cs="Arial"/>
          <w:lang w:val="en-GB"/>
        </w:rPr>
        <w:t>civil engineering</w:t>
      </w:r>
      <w:r w:rsidRPr="002D0027">
        <w:rPr>
          <w:rFonts w:ascii="Arial" w:hAnsi="Arial" w:cs="Arial"/>
          <w:lang w:val="en-GB"/>
        </w:rPr>
        <w:t xml:space="preserve"> field of study is given a </w:t>
      </w:r>
      <w:r w:rsidRPr="00F323F3">
        <w:rPr>
          <w:rFonts w:ascii="Arial" w:hAnsi="Arial" w:cs="Arial"/>
          <w:b/>
          <w:bCs/>
          <w:color w:val="5B0009"/>
          <w:lang w:val="en-GB"/>
        </w:rPr>
        <w:t>positive</w:t>
      </w:r>
      <w:r w:rsidRPr="00F323F3">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5DFAD962" w14:textId="77777777" w:rsidTr="00F50679">
        <w:tc>
          <w:tcPr>
            <w:tcW w:w="67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121"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34"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Puslapioinaosnuoroda"/>
                <w:rFonts w:ascii="Arial" w:eastAsia="Calibri" w:hAnsi="Arial" w:cs="Arial"/>
                <w:iCs/>
                <w:color w:val="5B0009"/>
                <w:lang w:val="en-GB" w:eastAsia="lt-LT"/>
              </w:rPr>
              <w:footnoteReference w:customMarkFollows="1" w:id="2"/>
              <w:sym w:font="Symbol" w:char="F02A"/>
            </w:r>
          </w:p>
        </w:tc>
      </w:tr>
      <w:tr w:rsidR="005D0FF7" w:rsidRPr="002D0027" w14:paraId="1329B84F" w14:textId="77777777" w:rsidTr="00F50679">
        <w:trPr>
          <w:trHeight w:val="397"/>
        </w:trPr>
        <w:tc>
          <w:tcPr>
            <w:tcW w:w="673" w:type="dxa"/>
            <w:vAlign w:val="center"/>
          </w:tcPr>
          <w:p w14:paraId="7B7274C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70F6802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3BA06404" w14:textId="1945EFE0"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7DD6EE20" w14:textId="77777777" w:rsidTr="00F50679">
        <w:trPr>
          <w:trHeight w:val="397"/>
        </w:trPr>
        <w:tc>
          <w:tcPr>
            <w:tcW w:w="673" w:type="dxa"/>
            <w:vAlign w:val="center"/>
          </w:tcPr>
          <w:p w14:paraId="429073C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3AB6ABA1"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0CE30F84" w14:textId="2B102484"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D84AECE" w14:textId="77777777" w:rsidTr="00F50679">
        <w:trPr>
          <w:trHeight w:val="397"/>
        </w:trPr>
        <w:tc>
          <w:tcPr>
            <w:tcW w:w="673" w:type="dxa"/>
            <w:vAlign w:val="center"/>
          </w:tcPr>
          <w:p w14:paraId="397A4427"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22954FD5"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552452AE" w14:textId="2555A203"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65770B9" w14:textId="77777777" w:rsidTr="00F50679">
        <w:trPr>
          <w:trHeight w:val="397"/>
        </w:trPr>
        <w:tc>
          <w:tcPr>
            <w:tcW w:w="673" w:type="dxa"/>
            <w:vAlign w:val="center"/>
          </w:tcPr>
          <w:p w14:paraId="16330DA0"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3F9E5F1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9B3808D" w14:textId="6135208F"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78F1DD8" w14:textId="77777777" w:rsidTr="00F50679">
        <w:trPr>
          <w:trHeight w:val="397"/>
        </w:trPr>
        <w:tc>
          <w:tcPr>
            <w:tcW w:w="673" w:type="dxa"/>
            <w:vAlign w:val="center"/>
          </w:tcPr>
          <w:p w14:paraId="538C3855"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4559E786"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2513E6EF" w14:textId="4E2EF520"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160C964" w14:textId="77777777" w:rsidTr="00F50679">
        <w:trPr>
          <w:trHeight w:val="397"/>
        </w:trPr>
        <w:tc>
          <w:tcPr>
            <w:tcW w:w="673" w:type="dxa"/>
            <w:vAlign w:val="center"/>
          </w:tcPr>
          <w:p w14:paraId="187891BB"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647B777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6FA3FE54" w14:textId="7A7EAB08"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43247801" w14:textId="77777777" w:rsidTr="00F50679">
        <w:trPr>
          <w:trHeight w:val="397"/>
        </w:trPr>
        <w:tc>
          <w:tcPr>
            <w:tcW w:w="673" w:type="dxa"/>
            <w:vAlign w:val="center"/>
          </w:tcPr>
          <w:p w14:paraId="791AB1F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29D96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3086EC50" w14:textId="68744D03"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1091953" w14:textId="77777777" w:rsidTr="00F50679">
        <w:trPr>
          <w:trHeight w:val="397"/>
        </w:trPr>
        <w:tc>
          <w:tcPr>
            <w:tcW w:w="7794"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069AF080" w14:textId="3DFA702A" w:rsidR="005D0FF7" w:rsidRPr="002D0027" w:rsidRDefault="00BE68E9" w:rsidP="00F50679">
            <w:pPr>
              <w:jc w:val="center"/>
              <w:rPr>
                <w:rFonts w:ascii="Arial" w:eastAsia="Calibri" w:hAnsi="Arial" w:cs="Arial"/>
                <w:iCs/>
                <w:lang w:val="en-GB" w:eastAsia="lt-LT"/>
              </w:rPr>
            </w:pPr>
            <w:r>
              <w:rPr>
                <w:rFonts w:ascii="Arial" w:eastAsia="Calibri" w:hAnsi="Arial" w:cs="Arial"/>
                <w:iCs/>
                <w:lang w:val="en-GB" w:eastAsia="lt-LT"/>
              </w:rPr>
              <w:t>23</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Antrat2"/>
        <w:rPr>
          <w:rFonts w:ascii="Arial" w:hAnsi="Arial" w:cs="Arial"/>
          <w:color w:val="5B0009"/>
          <w:sz w:val="28"/>
          <w:szCs w:val="28"/>
        </w:rPr>
      </w:pPr>
      <w:bookmarkStart w:id="0" w:name="_Toc163583739"/>
      <w:r w:rsidRPr="00882DD0">
        <w:rPr>
          <w:rFonts w:ascii="Arial" w:hAnsi="Arial" w:cs="Arial"/>
          <w:color w:val="5B0009"/>
          <w:sz w:val="28"/>
          <w:szCs w:val="28"/>
        </w:rPr>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F50679">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604"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F50679">
        <w:tc>
          <w:tcPr>
            <w:tcW w:w="1604" w:type="dxa"/>
            <w:vAlign w:val="center"/>
          </w:tcPr>
          <w:p w14:paraId="3EC5E0F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604"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4BADD240" w:rsidR="005D0FF7" w:rsidRPr="002D0027" w:rsidRDefault="00BE68E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5CA8C3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181E3A2A" w14:textId="77777777" w:rsidTr="00F50679">
        <w:tc>
          <w:tcPr>
            <w:tcW w:w="1604"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604"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953AD7E" w14:textId="6667B6AB" w:rsidR="005D0FF7" w:rsidRPr="002D0027" w:rsidRDefault="00BE68E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A337D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0C8A03F5" w14:textId="77777777" w:rsidR="00BE68E9" w:rsidRPr="00BE68E9" w:rsidRDefault="00BE68E9" w:rsidP="00156D5D">
      <w:pPr>
        <w:pStyle w:val="Sraopastraipa"/>
        <w:numPr>
          <w:ilvl w:val="0"/>
          <w:numId w:val="2"/>
        </w:numPr>
        <w:spacing w:line="276" w:lineRule="auto"/>
        <w:rPr>
          <w:rFonts w:ascii="Arial" w:hAnsi="Arial" w:cs="Arial"/>
          <w:sz w:val="22"/>
          <w:szCs w:val="22"/>
          <w:lang w:eastAsia="lt-LT"/>
        </w:rPr>
      </w:pPr>
      <w:r w:rsidRPr="00BE68E9">
        <w:rPr>
          <w:rFonts w:ascii="Arial" w:hAnsi="Arial" w:cs="Arial"/>
          <w:sz w:val="22"/>
          <w:szCs w:val="22"/>
          <w:lang w:eastAsia="lt-LT"/>
        </w:rPr>
        <w:t>The programmes cater for the engineering labour market of the coastal region of Klaipeda in Lithuania by providing unique first and second cycle programmes with the aims, goals and content aligned to the civil engineering study field but specialising in the marine engineering specialism.</w:t>
      </w:r>
    </w:p>
    <w:p w14:paraId="62101605" w14:textId="5F666A7B" w:rsidR="00BE68E9" w:rsidRPr="00BE68E9" w:rsidRDefault="00BE68E9" w:rsidP="00156D5D">
      <w:pPr>
        <w:pStyle w:val="Sraopastraipa"/>
        <w:numPr>
          <w:ilvl w:val="0"/>
          <w:numId w:val="2"/>
        </w:numPr>
        <w:spacing w:line="276" w:lineRule="auto"/>
        <w:rPr>
          <w:rFonts w:ascii="Arial" w:hAnsi="Arial" w:cs="Arial"/>
          <w:sz w:val="22"/>
          <w:szCs w:val="22"/>
          <w:lang w:eastAsia="lt-LT"/>
        </w:rPr>
      </w:pPr>
      <w:r w:rsidRPr="00BE68E9">
        <w:rPr>
          <w:rFonts w:ascii="Arial" w:hAnsi="Arial" w:cs="Arial"/>
          <w:sz w:val="22"/>
          <w:szCs w:val="22"/>
          <w:lang w:eastAsia="lt-LT"/>
        </w:rPr>
        <w:t>The overall structure of the programme complies with the legal requirements of the first and second cycle university education and are aligned to the university’s strategic objectives and the European university’s (EU-CONEXUS) objectives. There is a strong focus in the programmes on sustainability which supports the development of the Baltic Sea Region and the blue economy.</w:t>
      </w:r>
    </w:p>
    <w:p w14:paraId="3C7C18B5" w14:textId="2075F2FE" w:rsidR="00BE68E9" w:rsidRPr="00BE68E9" w:rsidRDefault="00BE68E9" w:rsidP="00156D5D">
      <w:pPr>
        <w:pStyle w:val="Sraopastraipa"/>
        <w:numPr>
          <w:ilvl w:val="0"/>
          <w:numId w:val="2"/>
        </w:numPr>
        <w:spacing w:line="276" w:lineRule="auto"/>
        <w:rPr>
          <w:rFonts w:ascii="Arial" w:hAnsi="Arial" w:cs="Arial"/>
          <w:sz w:val="22"/>
          <w:szCs w:val="22"/>
          <w:lang w:eastAsia="lt-LT"/>
        </w:rPr>
      </w:pPr>
      <w:r w:rsidRPr="00BE68E9">
        <w:rPr>
          <w:rFonts w:ascii="Arial" w:hAnsi="Arial" w:cs="Arial"/>
          <w:sz w:val="22"/>
          <w:szCs w:val="22"/>
          <w:lang w:eastAsia="lt-LT"/>
        </w:rPr>
        <w:t>There is design, practical and construction subjects throughout the programmes as well as sufficient civil engineering content to allow students to consistently develop competencies and graduates to be professionally certified.</w:t>
      </w:r>
    </w:p>
    <w:p w14:paraId="1E99A308" w14:textId="77777777" w:rsidR="00BE68E9" w:rsidRPr="00BE68E9" w:rsidRDefault="00BE68E9" w:rsidP="00156D5D">
      <w:pPr>
        <w:pStyle w:val="Sraopastraipa"/>
        <w:numPr>
          <w:ilvl w:val="0"/>
          <w:numId w:val="2"/>
        </w:numPr>
        <w:spacing w:line="276" w:lineRule="auto"/>
        <w:rPr>
          <w:rFonts w:ascii="Arial" w:hAnsi="Arial" w:cs="Arial"/>
          <w:sz w:val="22"/>
          <w:szCs w:val="22"/>
          <w:lang w:eastAsia="lt-LT"/>
        </w:rPr>
      </w:pPr>
      <w:r w:rsidRPr="00BE68E9">
        <w:rPr>
          <w:rFonts w:ascii="Arial" w:hAnsi="Arial" w:cs="Arial"/>
          <w:sz w:val="22"/>
          <w:szCs w:val="22"/>
          <w:lang w:eastAsia="lt-LT"/>
        </w:rPr>
        <w:t>There is evidence of cooperation with social partners on the relevance of programme competencies and on the selection of the topics of theses.</w:t>
      </w:r>
    </w:p>
    <w:p w14:paraId="52F8738E" w14:textId="78C5E69A" w:rsidR="00BE68E9" w:rsidRPr="00BE68E9" w:rsidRDefault="00BE68E9" w:rsidP="00156D5D">
      <w:pPr>
        <w:pStyle w:val="Sraopastraipa"/>
        <w:numPr>
          <w:ilvl w:val="0"/>
          <w:numId w:val="2"/>
        </w:numPr>
        <w:spacing w:line="276" w:lineRule="auto"/>
        <w:rPr>
          <w:rFonts w:ascii="Arial" w:hAnsi="Arial" w:cs="Arial"/>
          <w:sz w:val="22"/>
          <w:szCs w:val="22"/>
          <w:lang w:eastAsia="lt-LT"/>
        </w:rPr>
      </w:pPr>
      <w:r w:rsidRPr="00BE68E9">
        <w:rPr>
          <w:rFonts w:ascii="Arial" w:hAnsi="Arial" w:cs="Arial"/>
          <w:sz w:val="22"/>
          <w:szCs w:val="22"/>
          <w:lang w:eastAsia="lt-LT"/>
        </w:rPr>
        <w:t>Topics of final theses at second cycle are chosen by each student. The content of the second cycle final theses, as well as the defence procedures, are compliant with field and cycle requirements</w:t>
      </w:r>
    </w:p>
    <w:p w14:paraId="5544E5A3" w14:textId="77777777" w:rsidR="00BE68E9" w:rsidRPr="00BE68E9" w:rsidRDefault="00BE68E9" w:rsidP="00156D5D">
      <w:pPr>
        <w:pStyle w:val="Sraopastraipa"/>
        <w:numPr>
          <w:ilvl w:val="0"/>
          <w:numId w:val="2"/>
        </w:numPr>
        <w:spacing w:line="276" w:lineRule="auto"/>
        <w:rPr>
          <w:rFonts w:ascii="Arial" w:hAnsi="Arial" w:cs="Arial"/>
          <w:sz w:val="22"/>
          <w:szCs w:val="22"/>
          <w:lang w:eastAsia="lt-LT"/>
        </w:rPr>
      </w:pPr>
      <w:r w:rsidRPr="00BE68E9">
        <w:rPr>
          <w:rFonts w:ascii="Arial" w:hAnsi="Arial" w:cs="Arial"/>
          <w:sz w:val="22"/>
          <w:szCs w:val="22"/>
          <w:lang w:eastAsia="lt-LT"/>
        </w:rPr>
        <w:t>The outcomes of the previous expert panel evaluation have been considered and appropriate adjustments to the programmes have been implemented.</w:t>
      </w:r>
    </w:p>
    <w:p w14:paraId="1DDD9C39" w14:textId="77777777" w:rsidR="005D0FF7" w:rsidRPr="002D0027" w:rsidRDefault="005D0FF7" w:rsidP="00CF1D8A">
      <w:pPr>
        <w:spacing w:line="276" w:lineRule="auto"/>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0EF3BEAD"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E6B3A9"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288738C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8285B60" w14:textId="77777777" w:rsidR="00D168EE" w:rsidRPr="00D168EE" w:rsidRDefault="00D168EE" w:rsidP="00156D5D">
      <w:pPr>
        <w:pStyle w:val="Sraopastraipa"/>
        <w:numPr>
          <w:ilvl w:val="0"/>
          <w:numId w:val="3"/>
        </w:numPr>
        <w:spacing w:line="276" w:lineRule="auto"/>
        <w:rPr>
          <w:rFonts w:ascii="Arial" w:hAnsi="Arial" w:cs="Arial"/>
          <w:sz w:val="22"/>
          <w:szCs w:val="22"/>
          <w:lang w:eastAsia="lt-LT"/>
        </w:rPr>
      </w:pPr>
      <w:r w:rsidRPr="00D168EE">
        <w:rPr>
          <w:rFonts w:ascii="Arial" w:hAnsi="Arial" w:cs="Arial"/>
          <w:sz w:val="22"/>
          <w:szCs w:val="22"/>
          <w:lang w:eastAsia="lt-LT"/>
        </w:rPr>
        <w:t>Further consideration to be given to increasing the number of students attending both programmes to ensure that the demand for graduates in the marine engineering specialism is met. Engagement with the social partners to encourage prospective students to envision careers, rather than study programmes, may be helpful.</w:t>
      </w:r>
    </w:p>
    <w:p w14:paraId="325B2ED4" w14:textId="430D90B9" w:rsidR="00D168EE" w:rsidRPr="00D168EE" w:rsidRDefault="00D168EE" w:rsidP="00156D5D">
      <w:pPr>
        <w:pStyle w:val="Sraopastraipa"/>
        <w:numPr>
          <w:ilvl w:val="0"/>
          <w:numId w:val="3"/>
        </w:numPr>
        <w:spacing w:line="276" w:lineRule="auto"/>
        <w:rPr>
          <w:rFonts w:ascii="Arial" w:hAnsi="Arial" w:cs="Arial"/>
          <w:sz w:val="22"/>
          <w:szCs w:val="22"/>
          <w:lang w:eastAsia="lt-LT"/>
        </w:rPr>
      </w:pPr>
      <w:r w:rsidRPr="00D168EE">
        <w:rPr>
          <w:rFonts w:ascii="Arial" w:hAnsi="Arial" w:cs="Arial"/>
          <w:sz w:val="22"/>
          <w:szCs w:val="22"/>
          <w:lang w:eastAsia="lt-LT"/>
        </w:rPr>
        <w:t>Consider opening the possibility of international students joining the programmes by offering both programmes in English.</w:t>
      </w:r>
    </w:p>
    <w:p w14:paraId="6E3C4C4F" w14:textId="77777777" w:rsidR="00D168EE" w:rsidRPr="00D168EE" w:rsidRDefault="00D168EE" w:rsidP="00156D5D">
      <w:pPr>
        <w:pStyle w:val="Sraopastraipa"/>
        <w:numPr>
          <w:ilvl w:val="0"/>
          <w:numId w:val="3"/>
        </w:numPr>
        <w:spacing w:line="276" w:lineRule="auto"/>
        <w:rPr>
          <w:rFonts w:ascii="Arial" w:hAnsi="Arial" w:cs="Arial"/>
          <w:sz w:val="22"/>
          <w:szCs w:val="22"/>
          <w:lang w:eastAsia="lt-LT"/>
        </w:rPr>
      </w:pPr>
      <w:r w:rsidRPr="00D168EE">
        <w:rPr>
          <w:rFonts w:ascii="Arial" w:hAnsi="Arial" w:cs="Arial"/>
          <w:sz w:val="22"/>
          <w:szCs w:val="22"/>
          <w:lang w:eastAsia="lt-LT"/>
        </w:rPr>
        <w:t>The topics of the final theses for the first cycle studies are not clearly related to the marine engineering specialism.</w:t>
      </w:r>
    </w:p>
    <w:p w14:paraId="35383C98" w14:textId="77777777" w:rsidR="00D168EE" w:rsidRDefault="00D168EE" w:rsidP="00CF1D8A">
      <w:pPr>
        <w:tabs>
          <w:tab w:val="left" w:pos="1298"/>
          <w:tab w:val="left" w:pos="1985"/>
        </w:tabs>
        <w:spacing w:line="276" w:lineRule="auto"/>
        <w:jc w:val="both"/>
        <w:rPr>
          <w:rFonts w:ascii="Arial" w:eastAsia="Calibri" w:hAnsi="Arial" w:cs="Arial"/>
          <w:iCs/>
          <w:color w:val="5B0009"/>
          <w:sz w:val="22"/>
          <w:szCs w:val="22"/>
          <w:lang w:val="en-GB" w:eastAsia="lt-LT"/>
        </w:rPr>
      </w:pPr>
    </w:p>
    <w:p w14:paraId="768D6930" w14:textId="614BD506"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9F10794" w14:textId="77777777" w:rsidR="00D168EE" w:rsidRPr="00D168EE" w:rsidRDefault="00D168EE" w:rsidP="00156D5D">
      <w:pPr>
        <w:pStyle w:val="Sraopastraipa"/>
        <w:numPr>
          <w:ilvl w:val="0"/>
          <w:numId w:val="4"/>
        </w:numPr>
        <w:spacing w:line="276" w:lineRule="auto"/>
        <w:rPr>
          <w:rFonts w:ascii="Arial" w:hAnsi="Arial" w:cs="Arial"/>
          <w:sz w:val="22"/>
          <w:szCs w:val="22"/>
          <w:lang w:eastAsia="lt-LT"/>
        </w:rPr>
      </w:pPr>
      <w:r w:rsidRPr="00D168EE">
        <w:rPr>
          <w:rFonts w:ascii="Arial" w:hAnsi="Arial" w:cs="Arial"/>
          <w:sz w:val="22"/>
          <w:szCs w:val="22"/>
          <w:lang w:eastAsia="lt-LT"/>
        </w:rPr>
        <w:t>Continue to grow international connections with the support of the European university EU-CONEXUS.</w:t>
      </w:r>
    </w:p>
    <w:p w14:paraId="36812A2B" w14:textId="5D7B1DA1" w:rsidR="00D168EE" w:rsidRPr="00D168EE" w:rsidRDefault="00D168EE" w:rsidP="00156D5D">
      <w:pPr>
        <w:pStyle w:val="Sraopastraipa"/>
        <w:numPr>
          <w:ilvl w:val="0"/>
          <w:numId w:val="4"/>
        </w:numPr>
        <w:spacing w:line="276" w:lineRule="auto"/>
        <w:rPr>
          <w:rFonts w:ascii="Arial" w:hAnsi="Arial" w:cs="Arial"/>
          <w:sz w:val="22"/>
          <w:szCs w:val="22"/>
          <w:lang w:eastAsia="lt-LT"/>
        </w:rPr>
      </w:pPr>
      <w:r w:rsidRPr="00D168EE">
        <w:rPr>
          <w:rFonts w:ascii="Arial" w:hAnsi="Arial" w:cs="Arial"/>
          <w:sz w:val="22"/>
          <w:szCs w:val="22"/>
          <w:lang w:eastAsia="lt-LT"/>
        </w:rPr>
        <w:t>The opportunities for students to study foreign languages could be considered.</w:t>
      </w:r>
    </w:p>
    <w:p w14:paraId="6347A4A6"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E846D77" w14:textId="11258EBE" w:rsidR="005D0FF7" w:rsidRPr="00882DD0" w:rsidRDefault="005D0FF7" w:rsidP="005D0FF7">
      <w:pPr>
        <w:pStyle w:val="Antrat2"/>
        <w:rPr>
          <w:rFonts w:ascii="Arial" w:hAnsi="Arial" w:cs="Arial"/>
          <w:color w:val="5B0009"/>
          <w:sz w:val="28"/>
          <w:szCs w:val="28"/>
        </w:rPr>
      </w:pPr>
      <w:r w:rsidRPr="00882DD0">
        <w:rPr>
          <w:rFonts w:ascii="Arial" w:hAnsi="Arial" w:cs="Arial"/>
          <w:color w:val="5B0009"/>
          <w:sz w:val="28"/>
          <w:szCs w:val="28"/>
        </w:rPr>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F50679">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604"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F50679">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604"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D8BF0B8" w14:textId="5FE9B2EB" w:rsidR="005D0FF7" w:rsidRPr="002D0027" w:rsidRDefault="00D168E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0BCFB01A" w14:textId="77777777" w:rsidTr="00F50679">
        <w:tc>
          <w:tcPr>
            <w:tcW w:w="1604"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604"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8DCF1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94F86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AE76C63" w14:textId="2381C135" w:rsidR="005D0FF7" w:rsidRPr="002D0027" w:rsidRDefault="00D168E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5BC63800" w14:textId="77777777" w:rsidR="00D168EE" w:rsidRPr="0031111A" w:rsidRDefault="00D168EE" w:rsidP="00156D5D">
      <w:pPr>
        <w:pStyle w:val="Sraopastraipa"/>
        <w:numPr>
          <w:ilvl w:val="0"/>
          <w:numId w:val="39"/>
        </w:numPr>
        <w:spacing w:line="276" w:lineRule="auto"/>
        <w:ind w:left="714" w:hanging="357"/>
        <w:rPr>
          <w:rFonts w:ascii="Arial" w:hAnsi="Arial" w:cs="Arial"/>
          <w:sz w:val="22"/>
          <w:szCs w:val="22"/>
          <w:lang w:eastAsia="lt-LT"/>
        </w:rPr>
      </w:pPr>
      <w:r w:rsidRPr="0031111A">
        <w:rPr>
          <w:rFonts w:ascii="Arial" w:hAnsi="Arial" w:cs="Arial"/>
          <w:sz w:val="22"/>
          <w:szCs w:val="22"/>
          <w:lang w:eastAsia="lt-LT"/>
        </w:rPr>
        <w:t>Areas in which the university demonstrates best practice include research and development (R&amp;D) with industry.</w:t>
      </w:r>
    </w:p>
    <w:p w14:paraId="44F7022B" w14:textId="7F03FD70" w:rsidR="00D168EE" w:rsidRPr="0031111A" w:rsidRDefault="00D168EE" w:rsidP="00156D5D">
      <w:pPr>
        <w:pStyle w:val="Sraopastraipa"/>
        <w:numPr>
          <w:ilvl w:val="0"/>
          <w:numId w:val="39"/>
        </w:numPr>
        <w:spacing w:line="276" w:lineRule="auto"/>
        <w:rPr>
          <w:rFonts w:ascii="Arial" w:hAnsi="Arial" w:cs="Arial"/>
          <w:sz w:val="22"/>
          <w:szCs w:val="22"/>
          <w:lang w:eastAsia="lt-LT"/>
        </w:rPr>
      </w:pPr>
      <w:r w:rsidRPr="0031111A">
        <w:rPr>
          <w:rFonts w:ascii="Arial" w:hAnsi="Arial" w:cs="Arial"/>
          <w:sz w:val="22"/>
          <w:szCs w:val="22"/>
          <w:lang w:eastAsia="lt-LT"/>
        </w:rPr>
        <w:t>Students are actively involved in research projects, which enhances their practical experience and understanding of scientific methods.</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2F90F14F"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668632AC"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4552DB8F" w14:textId="0D216CB7" w:rsidR="005D0FF7" w:rsidRPr="002D0027" w:rsidRDefault="00D168EE" w:rsidP="0031111A">
      <w:pPr>
        <w:tabs>
          <w:tab w:val="left" w:pos="1298"/>
          <w:tab w:val="left" w:pos="1985"/>
        </w:tabs>
        <w:spacing w:line="276" w:lineRule="auto"/>
        <w:ind w:firstLine="426"/>
        <w:jc w:val="both"/>
        <w:rPr>
          <w:rFonts w:ascii="Arial" w:eastAsia="Calibri" w:hAnsi="Arial" w:cs="Arial"/>
          <w:iCs/>
          <w:sz w:val="22"/>
          <w:szCs w:val="22"/>
          <w:lang w:val="en-GB" w:eastAsia="lt-LT"/>
        </w:rPr>
      </w:pPr>
      <w:r w:rsidRPr="00D168EE">
        <w:rPr>
          <w:rFonts w:ascii="Arial" w:eastAsia="Calibri" w:hAnsi="Arial" w:cs="Arial"/>
          <w:iCs/>
          <w:sz w:val="22"/>
          <w:szCs w:val="22"/>
          <w:lang w:val="en-GB" w:eastAsia="lt-LT"/>
        </w:rPr>
        <w:t>None</w:t>
      </w:r>
      <w:r w:rsidR="0031111A">
        <w:rPr>
          <w:rFonts w:ascii="Arial" w:eastAsia="Calibri" w:hAnsi="Arial" w:cs="Arial"/>
          <w:iCs/>
          <w:sz w:val="22"/>
          <w:szCs w:val="22"/>
          <w:lang w:val="en-GB" w:eastAsia="lt-LT"/>
        </w:rPr>
        <w:t>.</w:t>
      </w:r>
    </w:p>
    <w:p w14:paraId="7BD515DB"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1C57C2AD" w14:textId="77777777" w:rsidR="00D168EE" w:rsidRPr="0031111A" w:rsidRDefault="00D168EE" w:rsidP="00041ED2">
      <w:pPr>
        <w:pStyle w:val="Sraopastraipa"/>
        <w:numPr>
          <w:ilvl w:val="0"/>
          <w:numId w:val="40"/>
        </w:numPr>
        <w:spacing w:line="276" w:lineRule="auto"/>
        <w:ind w:left="714" w:hanging="357"/>
        <w:rPr>
          <w:rFonts w:ascii="Arial" w:hAnsi="Arial" w:cs="Arial"/>
          <w:sz w:val="22"/>
          <w:szCs w:val="22"/>
          <w:lang w:eastAsia="lt-LT"/>
        </w:rPr>
      </w:pPr>
      <w:r w:rsidRPr="0031111A">
        <w:rPr>
          <w:rFonts w:ascii="Arial" w:hAnsi="Arial" w:cs="Arial"/>
          <w:sz w:val="22"/>
          <w:szCs w:val="22"/>
          <w:lang w:eastAsia="lt-LT"/>
        </w:rPr>
        <w:t>Students should be proactively informed about scientific work at the beginning of the curriculum.</w:t>
      </w:r>
    </w:p>
    <w:p w14:paraId="662B1D5A" w14:textId="2547D118" w:rsidR="00D168EE" w:rsidRPr="0031111A" w:rsidRDefault="00D168EE" w:rsidP="00041ED2">
      <w:pPr>
        <w:pStyle w:val="Sraopastraipa"/>
        <w:numPr>
          <w:ilvl w:val="0"/>
          <w:numId w:val="40"/>
        </w:numPr>
        <w:spacing w:line="276" w:lineRule="auto"/>
        <w:rPr>
          <w:rFonts w:ascii="Arial" w:hAnsi="Arial" w:cs="Arial"/>
          <w:sz w:val="22"/>
          <w:szCs w:val="22"/>
          <w:lang w:eastAsia="lt-LT"/>
        </w:rPr>
      </w:pPr>
      <w:r w:rsidRPr="0031111A">
        <w:rPr>
          <w:rFonts w:ascii="Arial" w:hAnsi="Arial" w:cs="Arial"/>
          <w:sz w:val="22"/>
          <w:szCs w:val="22"/>
          <w:lang w:eastAsia="lt-LT"/>
        </w:rPr>
        <w:t xml:space="preserve">Continue to grow their international collaborations by using EU-CONEXUS. </w:t>
      </w:r>
    </w:p>
    <w:p w14:paraId="41335869" w14:textId="2CD714CB" w:rsidR="005D0FF7" w:rsidRDefault="005D0FF7" w:rsidP="00CF1D8A">
      <w:pPr>
        <w:spacing w:after="200" w:line="276" w:lineRule="auto"/>
        <w:rPr>
          <w:rFonts w:ascii="Arial" w:eastAsia="Calibri" w:hAnsi="Arial" w:cs="Arial"/>
          <w:sz w:val="22"/>
          <w:szCs w:val="22"/>
          <w:lang w:val="en-GB" w:eastAsia="lt-LT"/>
        </w:rPr>
      </w:pPr>
    </w:p>
    <w:p w14:paraId="0543C637" w14:textId="77777777" w:rsidR="0031111A" w:rsidRDefault="0031111A" w:rsidP="00CF1D8A">
      <w:pPr>
        <w:spacing w:after="200" w:line="276" w:lineRule="auto"/>
        <w:rPr>
          <w:rFonts w:ascii="Arial" w:eastAsia="Calibri" w:hAnsi="Arial" w:cs="Arial"/>
          <w:sz w:val="22"/>
          <w:szCs w:val="22"/>
          <w:lang w:val="en-GB" w:eastAsia="lt-LT"/>
        </w:rPr>
      </w:pPr>
    </w:p>
    <w:p w14:paraId="72D31DF3" w14:textId="77777777" w:rsidR="0031111A" w:rsidRDefault="0031111A" w:rsidP="00CF1D8A">
      <w:pPr>
        <w:spacing w:after="200" w:line="276" w:lineRule="auto"/>
        <w:rPr>
          <w:rFonts w:ascii="Arial" w:eastAsia="Calibri" w:hAnsi="Arial" w:cs="Arial"/>
          <w:sz w:val="22"/>
          <w:szCs w:val="22"/>
          <w:lang w:val="en-GB" w:eastAsia="lt-LT"/>
        </w:rPr>
      </w:pPr>
    </w:p>
    <w:p w14:paraId="76DD1FBE" w14:textId="77777777" w:rsidR="0031111A" w:rsidRDefault="0031111A" w:rsidP="00CF1D8A">
      <w:pPr>
        <w:spacing w:after="200" w:line="276" w:lineRule="auto"/>
        <w:rPr>
          <w:rFonts w:ascii="Arial" w:eastAsia="Calibri" w:hAnsi="Arial" w:cs="Arial"/>
          <w:sz w:val="22"/>
          <w:szCs w:val="22"/>
          <w:lang w:val="en-GB" w:eastAsia="lt-LT"/>
        </w:rPr>
      </w:pPr>
    </w:p>
    <w:p w14:paraId="51F698EC" w14:textId="77777777" w:rsidR="0031111A" w:rsidRDefault="0031111A" w:rsidP="00CF1D8A">
      <w:pPr>
        <w:spacing w:after="200" w:line="276" w:lineRule="auto"/>
        <w:rPr>
          <w:rFonts w:ascii="Arial" w:eastAsia="Calibri" w:hAnsi="Arial" w:cs="Arial"/>
          <w:sz w:val="22"/>
          <w:szCs w:val="22"/>
          <w:lang w:val="en-GB" w:eastAsia="lt-LT"/>
        </w:rPr>
      </w:pPr>
    </w:p>
    <w:p w14:paraId="762A3A9D" w14:textId="77777777" w:rsidR="0031111A" w:rsidRDefault="0031111A" w:rsidP="00CF1D8A">
      <w:pPr>
        <w:spacing w:after="200" w:line="276" w:lineRule="auto"/>
        <w:rPr>
          <w:rFonts w:ascii="Arial" w:eastAsia="Calibri" w:hAnsi="Arial" w:cs="Arial"/>
          <w:sz w:val="22"/>
          <w:szCs w:val="22"/>
          <w:lang w:val="en-GB" w:eastAsia="lt-LT"/>
        </w:rPr>
      </w:pPr>
    </w:p>
    <w:p w14:paraId="1A6D6CCB" w14:textId="77777777" w:rsidR="0031111A" w:rsidRDefault="0031111A" w:rsidP="00CF1D8A">
      <w:pPr>
        <w:spacing w:after="200" w:line="276" w:lineRule="auto"/>
        <w:rPr>
          <w:rFonts w:ascii="Arial" w:eastAsia="Calibri" w:hAnsi="Arial" w:cs="Arial"/>
          <w:sz w:val="22"/>
          <w:szCs w:val="22"/>
          <w:lang w:val="en-GB" w:eastAsia="lt-LT"/>
        </w:rPr>
      </w:pPr>
    </w:p>
    <w:p w14:paraId="7ECE368E" w14:textId="77777777" w:rsidR="0031111A" w:rsidRDefault="0031111A" w:rsidP="00CF1D8A">
      <w:pPr>
        <w:spacing w:after="200" w:line="276" w:lineRule="auto"/>
        <w:rPr>
          <w:rFonts w:ascii="Arial" w:eastAsia="Calibri" w:hAnsi="Arial" w:cs="Arial"/>
          <w:sz w:val="22"/>
          <w:szCs w:val="22"/>
          <w:lang w:val="en-GB" w:eastAsia="lt-LT"/>
        </w:rPr>
      </w:pPr>
    </w:p>
    <w:p w14:paraId="232EDC4E" w14:textId="77777777" w:rsidR="0031111A" w:rsidRDefault="0031111A" w:rsidP="00CF1D8A">
      <w:pPr>
        <w:spacing w:after="200" w:line="276" w:lineRule="auto"/>
        <w:rPr>
          <w:rFonts w:ascii="Arial" w:eastAsia="Calibri" w:hAnsi="Arial" w:cs="Arial"/>
          <w:sz w:val="22"/>
          <w:szCs w:val="22"/>
          <w:lang w:val="en-GB" w:eastAsia="lt-LT"/>
        </w:rPr>
      </w:pPr>
    </w:p>
    <w:p w14:paraId="734612CD" w14:textId="77777777" w:rsidR="0031111A" w:rsidRDefault="0031111A" w:rsidP="00CF1D8A">
      <w:pPr>
        <w:spacing w:after="200" w:line="276" w:lineRule="auto"/>
        <w:rPr>
          <w:rFonts w:ascii="Arial" w:eastAsia="Calibri" w:hAnsi="Arial" w:cs="Arial"/>
          <w:sz w:val="22"/>
          <w:szCs w:val="22"/>
          <w:lang w:val="en-GB" w:eastAsia="lt-LT"/>
        </w:rPr>
      </w:pPr>
    </w:p>
    <w:p w14:paraId="22701AFB" w14:textId="77777777" w:rsidR="0031111A" w:rsidRDefault="0031111A" w:rsidP="00CF1D8A">
      <w:pPr>
        <w:spacing w:after="200" w:line="276" w:lineRule="auto"/>
        <w:rPr>
          <w:rFonts w:ascii="Arial" w:eastAsia="Calibri" w:hAnsi="Arial" w:cs="Arial"/>
          <w:sz w:val="22"/>
          <w:szCs w:val="22"/>
          <w:lang w:val="en-GB" w:eastAsia="lt-LT"/>
        </w:rPr>
      </w:pPr>
    </w:p>
    <w:p w14:paraId="27AEBD21" w14:textId="77777777" w:rsidR="0031111A" w:rsidRDefault="0031111A" w:rsidP="00CF1D8A">
      <w:pPr>
        <w:spacing w:after="200" w:line="276" w:lineRule="auto"/>
        <w:rPr>
          <w:rFonts w:ascii="Arial" w:eastAsia="Calibri" w:hAnsi="Arial" w:cs="Arial"/>
          <w:sz w:val="22"/>
          <w:szCs w:val="22"/>
          <w:lang w:val="en-GB" w:eastAsia="lt-LT"/>
        </w:rPr>
      </w:pPr>
    </w:p>
    <w:p w14:paraId="3DEBC3F1" w14:textId="77777777" w:rsidR="0031111A" w:rsidRPr="002D0027" w:rsidRDefault="0031111A" w:rsidP="00CF1D8A">
      <w:pPr>
        <w:spacing w:after="200" w:line="276" w:lineRule="auto"/>
        <w:rPr>
          <w:rFonts w:ascii="Arial" w:eastAsia="Calibri" w:hAnsi="Arial" w:cs="Arial"/>
          <w:sz w:val="22"/>
          <w:szCs w:val="22"/>
          <w:lang w:val="en-GB" w:eastAsia="lt-LT"/>
        </w:rPr>
      </w:pPr>
    </w:p>
    <w:p w14:paraId="69D39912" w14:textId="43E43C7C" w:rsidR="005D0FF7" w:rsidRPr="009361AA" w:rsidRDefault="005D0FF7" w:rsidP="005D0FF7">
      <w:pPr>
        <w:pStyle w:val="Antrat2"/>
        <w:rPr>
          <w:rFonts w:ascii="Arial" w:hAnsi="Arial" w:cs="Arial"/>
          <w:color w:val="5B0009"/>
          <w:sz w:val="28"/>
          <w:szCs w:val="28"/>
        </w:rPr>
      </w:pPr>
      <w:r w:rsidRPr="009361AA">
        <w:rPr>
          <w:rFonts w:ascii="Arial" w:hAnsi="Arial" w:cs="Arial"/>
          <w:color w:val="5B0009"/>
          <w:sz w:val="28"/>
          <w:szCs w:val="28"/>
        </w:rPr>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F50679">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604"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F50679">
        <w:tc>
          <w:tcPr>
            <w:tcW w:w="1604" w:type="dxa"/>
            <w:vAlign w:val="center"/>
          </w:tcPr>
          <w:p w14:paraId="1C3A8F3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604"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3BAD175" w14:textId="2E1B32E1" w:rsidR="005D0FF7" w:rsidRPr="002D0027" w:rsidRDefault="00D168E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7CE3F348" w14:textId="77777777" w:rsidTr="00F50679">
        <w:tc>
          <w:tcPr>
            <w:tcW w:w="1604"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604"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3E8A039" w14:textId="647BA266" w:rsidR="005D0FF7" w:rsidRPr="002D0027" w:rsidRDefault="00D168E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7B805BC5" w14:textId="77777777" w:rsidR="00D168EE" w:rsidRPr="00156D5D" w:rsidRDefault="00D168EE" w:rsidP="00156D5D">
      <w:pPr>
        <w:pStyle w:val="Sraopastraipa"/>
        <w:numPr>
          <w:ilvl w:val="0"/>
          <w:numId w:val="41"/>
        </w:numPr>
        <w:spacing w:line="276" w:lineRule="auto"/>
        <w:rPr>
          <w:rFonts w:ascii="Arial" w:hAnsi="Arial" w:cs="Arial"/>
          <w:sz w:val="22"/>
          <w:szCs w:val="22"/>
          <w:lang w:eastAsia="lt-LT"/>
        </w:rPr>
      </w:pPr>
      <w:r w:rsidRPr="00156D5D">
        <w:rPr>
          <w:rFonts w:ascii="Arial" w:hAnsi="Arial" w:cs="Arial"/>
          <w:sz w:val="22"/>
          <w:szCs w:val="22"/>
          <w:lang w:eastAsia="lt-LT"/>
        </w:rPr>
        <w:t>KU provides clear, fair and transparent admissions processes and recognition of foreign qualifications.</w:t>
      </w:r>
    </w:p>
    <w:p w14:paraId="5DF59A94" w14:textId="0941A725" w:rsidR="00D168EE" w:rsidRPr="00156D5D" w:rsidRDefault="00D168EE" w:rsidP="00156D5D">
      <w:pPr>
        <w:pStyle w:val="Sraopastraipa"/>
        <w:numPr>
          <w:ilvl w:val="0"/>
          <w:numId w:val="41"/>
        </w:numPr>
        <w:spacing w:line="276" w:lineRule="auto"/>
        <w:rPr>
          <w:rFonts w:ascii="Arial" w:hAnsi="Arial" w:cs="Arial"/>
          <w:sz w:val="22"/>
          <w:szCs w:val="22"/>
          <w:lang w:eastAsia="lt-LT"/>
        </w:rPr>
      </w:pPr>
      <w:r w:rsidRPr="00156D5D">
        <w:rPr>
          <w:rFonts w:ascii="Arial" w:hAnsi="Arial" w:cs="Arial"/>
          <w:sz w:val="22"/>
          <w:szCs w:val="22"/>
          <w:lang w:eastAsia="lt-LT"/>
        </w:rPr>
        <w:t>The structure of the programmes accommodates working students with master’s classes scheduled in the evenings.</w:t>
      </w:r>
    </w:p>
    <w:p w14:paraId="7BBBD843" w14:textId="77777777" w:rsidR="00D168EE" w:rsidRPr="00156D5D" w:rsidRDefault="00D168EE" w:rsidP="00156D5D">
      <w:pPr>
        <w:pStyle w:val="Sraopastraipa"/>
        <w:numPr>
          <w:ilvl w:val="0"/>
          <w:numId w:val="41"/>
        </w:numPr>
        <w:spacing w:line="276" w:lineRule="auto"/>
        <w:rPr>
          <w:rFonts w:ascii="Arial" w:hAnsi="Arial" w:cs="Arial"/>
          <w:sz w:val="22"/>
          <w:szCs w:val="22"/>
          <w:lang w:eastAsia="lt-LT"/>
        </w:rPr>
      </w:pPr>
      <w:r w:rsidRPr="00156D5D">
        <w:rPr>
          <w:rFonts w:ascii="Arial" w:hAnsi="Arial" w:cs="Arial"/>
          <w:sz w:val="22"/>
          <w:szCs w:val="22"/>
          <w:lang w:eastAsia="lt-LT"/>
        </w:rPr>
        <w:t>The strong focus on port construction in the curriculum aligns well with the region’s needs.</w:t>
      </w:r>
    </w:p>
    <w:p w14:paraId="3A09E7B5" w14:textId="77777777" w:rsidR="00D168EE" w:rsidRPr="00156D5D" w:rsidRDefault="00D168EE" w:rsidP="00156D5D">
      <w:pPr>
        <w:pStyle w:val="Sraopastraipa"/>
        <w:numPr>
          <w:ilvl w:val="0"/>
          <w:numId w:val="41"/>
        </w:numPr>
        <w:spacing w:line="276" w:lineRule="auto"/>
        <w:rPr>
          <w:rFonts w:ascii="Arial" w:hAnsi="Arial" w:cs="Arial"/>
          <w:sz w:val="22"/>
          <w:szCs w:val="22"/>
          <w:lang w:eastAsia="lt-LT"/>
        </w:rPr>
      </w:pPr>
      <w:r w:rsidRPr="00156D5D">
        <w:rPr>
          <w:rFonts w:ascii="Arial" w:hAnsi="Arial" w:cs="Arial"/>
          <w:sz w:val="22"/>
          <w:szCs w:val="22"/>
          <w:lang w:eastAsia="lt-LT"/>
        </w:rPr>
        <w:t>Students often select their thesis topic in collaboration with their employers which enhances their relevance to industry.</w:t>
      </w:r>
    </w:p>
    <w:p w14:paraId="00A1C06F" w14:textId="77777777" w:rsidR="00D168EE" w:rsidRPr="00156D5D" w:rsidRDefault="00D168EE" w:rsidP="00156D5D">
      <w:pPr>
        <w:pStyle w:val="Sraopastraipa"/>
        <w:numPr>
          <w:ilvl w:val="0"/>
          <w:numId w:val="41"/>
        </w:numPr>
        <w:spacing w:line="276" w:lineRule="auto"/>
        <w:rPr>
          <w:rFonts w:ascii="Arial" w:hAnsi="Arial" w:cs="Arial"/>
          <w:sz w:val="22"/>
          <w:szCs w:val="22"/>
          <w:lang w:eastAsia="lt-LT"/>
        </w:rPr>
      </w:pPr>
      <w:r w:rsidRPr="00156D5D">
        <w:rPr>
          <w:rFonts w:ascii="Arial" w:hAnsi="Arial" w:cs="Arial"/>
          <w:sz w:val="22"/>
          <w:szCs w:val="22"/>
          <w:lang w:eastAsia="lt-LT"/>
        </w:rPr>
        <w:t>KU provides comprehensive student support services with effective communication channels.</w:t>
      </w:r>
    </w:p>
    <w:p w14:paraId="362B6951" w14:textId="77777777" w:rsidR="005D0FF7" w:rsidRPr="002D0027" w:rsidRDefault="005D0FF7" w:rsidP="00CF1D8A">
      <w:pPr>
        <w:spacing w:line="276" w:lineRule="auto"/>
        <w:rPr>
          <w:rFonts w:ascii="Arial" w:hAnsi="Arial" w:cs="Arial"/>
          <w:b/>
          <w:bCs/>
          <w:color w:val="136C73"/>
          <w:sz w:val="22"/>
          <w:szCs w:val="22"/>
          <w:lang w:val="en-GB" w:eastAsia="lt-LT"/>
        </w:rPr>
      </w:pPr>
    </w:p>
    <w:p w14:paraId="3A741AD9" w14:textId="77777777" w:rsidR="005D0FF7" w:rsidRPr="009361AA" w:rsidRDefault="005D0FF7" w:rsidP="00CF1D8A">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1336C92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D0B517"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To address shortcomings</w:t>
      </w:r>
    </w:p>
    <w:p w14:paraId="5CC002DA" w14:textId="328AC84C" w:rsidR="005D0FF7" w:rsidRPr="002D0027" w:rsidRDefault="00D168EE" w:rsidP="0031111A">
      <w:pPr>
        <w:tabs>
          <w:tab w:val="left" w:pos="1298"/>
          <w:tab w:val="left" w:pos="1985"/>
        </w:tabs>
        <w:spacing w:line="276" w:lineRule="auto"/>
        <w:ind w:firstLine="426"/>
        <w:jc w:val="both"/>
        <w:rPr>
          <w:rFonts w:ascii="Arial" w:eastAsia="Calibri" w:hAnsi="Arial" w:cs="Arial"/>
          <w:iCs/>
          <w:sz w:val="22"/>
          <w:szCs w:val="22"/>
          <w:lang w:val="en-GB" w:eastAsia="lt-LT"/>
        </w:rPr>
      </w:pPr>
      <w:r w:rsidRPr="00D168EE">
        <w:rPr>
          <w:rFonts w:ascii="Arial" w:eastAsia="Calibri" w:hAnsi="Arial" w:cs="Arial"/>
          <w:iCs/>
          <w:sz w:val="22"/>
          <w:szCs w:val="22"/>
          <w:lang w:val="en-GB" w:eastAsia="lt-LT"/>
        </w:rPr>
        <w:t>None.</w:t>
      </w:r>
    </w:p>
    <w:p w14:paraId="214F519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9CA5C34" w14:textId="77777777" w:rsidR="00D168EE" w:rsidRPr="00156D5D" w:rsidRDefault="00D168EE" w:rsidP="00156D5D">
      <w:pPr>
        <w:pStyle w:val="Sraopastraipa"/>
        <w:numPr>
          <w:ilvl w:val="0"/>
          <w:numId w:val="5"/>
        </w:numPr>
        <w:spacing w:line="276" w:lineRule="auto"/>
        <w:rPr>
          <w:rFonts w:ascii="Arial" w:hAnsi="Arial" w:cs="Arial"/>
          <w:sz w:val="22"/>
          <w:szCs w:val="22"/>
          <w:lang w:eastAsia="lt-LT"/>
        </w:rPr>
      </w:pPr>
      <w:r w:rsidRPr="00156D5D">
        <w:rPr>
          <w:rFonts w:ascii="Arial" w:hAnsi="Arial" w:cs="Arial"/>
          <w:sz w:val="22"/>
          <w:szCs w:val="22"/>
          <w:lang w:eastAsia="lt-LT"/>
        </w:rPr>
        <w:t>Further encourage students to participate in international mobility.</w:t>
      </w:r>
    </w:p>
    <w:p w14:paraId="779EE7BB" w14:textId="46BE174A" w:rsidR="00D168EE" w:rsidRPr="00156D5D" w:rsidRDefault="00D168EE" w:rsidP="00156D5D">
      <w:pPr>
        <w:pStyle w:val="Sraopastraipa"/>
        <w:numPr>
          <w:ilvl w:val="0"/>
          <w:numId w:val="5"/>
        </w:numPr>
        <w:spacing w:line="276" w:lineRule="auto"/>
        <w:rPr>
          <w:rFonts w:ascii="Arial" w:hAnsi="Arial" w:cs="Arial"/>
          <w:sz w:val="22"/>
          <w:szCs w:val="22"/>
          <w:lang w:eastAsia="lt-LT"/>
        </w:rPr>
      </w:pPr>
      <w:r w:rsidRPr="00156D5D">
        <w:rPr>
          <w:rFonts w:ascii="Arial" w:hAnsi="Arial" w:cs="Arial"/>
          <w:sz w:val="22"/>
          <w:szCs w:val="22"/>
          <w:lang w:eastAsia="lt-LT"/>
        </w:rPr>
        <w:t>Continue to support the industry related aspects of the curriculum which ensures graduates are well prepared for the job market.</w:t>
      </w:r>
    </w:p>
    <w:p w14:paraId="625E7540" w14:textId="039640D7" w:rsidR="005D0FF7" w:rsidRDefault="005D0FF7">
      <w:pPr>
        <w:spacing w:after="200" w:line="276" w:lineRule="auto"/>
        <w:rPr>
          <w:rFonts w:ascii="Arial" w:eastAsia="Calibri" w:hAnsi="Arial" w:cs="Arial"/>
          <w:sz w:val="22"/>
          <w:szCs w:val="22"/>
          <w:lang w:val="en-GB" w:eastAsia="lt-LT"/>
        </w:rPr>
      </w:pPr>
    </w:p>
    <w:p w14:paraId="42E86C6C" w14:textId="77777777" w:rsidR="0031111A" w:rsidRDefault="0031111A">
      <w:pPr>
        <w:spacing w:after="200" w:line="276" w:lineRule="auto"/>
        <w:rPr>
          <w:rFonts w:ascii="Arial" w:eastAsia="Calibri" w:hAnsi="Arial" w:cs="Arial"/>
          <w:sz w:val="22"/>
          <w:szCs w:val="22"/>
          <w:lang w:val="en-GB" w:eastAsia="lt-LT"/>
        </w:rPr>
      </w:pPr>
    </w:p>
    <w:p w14:paraId="77A0C1C7" w14:textId="77777777" w:rsidR="0031111A" w:rsidRDefault="0031111A">
      <w:pPr>
        <w:spacing w:after="200" w:line="276" w:lineRule="auto"/>
        <w:rPr>
          <w:rFonts w:ascii="Arial" w:eastAsia="Calibri" w:hAnsi="Arial" w:cs="Arial"/>
          <w:sz w:val="22"/>
          <w:szCs w:val="22"/>
          <w:lang w:val="en-GB" w:eastAsia="lt-LT"/>
        </w:rPr>
      </w:pPr>
    </w:p>
    <w:p w14:paraId="70636350" w14:textId="77777777" w:rsidR="0031111A" w:rsidRDefault="0031111A">
      <w:pPr>
        <w:spacing w:after="200" w:line="276" w:lineRule="auto"/>
        <w:rPr>
          <w:rFonts w:ascii="Arial" w:eastAsia="Calibri" w:hAnsi="Arial" w:cs="Arial"/>
          <w:sz w:val="22"/>
          <w:szCs w:val="22"/>
          <w:lang w:val="en-GB" w:eastAsia="lt-LT"/>
        </w:rPr>
      </w:pPr>
    </w:p>
    <w:p w14:paraId="1F6099ED" w14:textId="77777777" w:rsidR="0031111A" w:rsidRDefault="0031111A">
      <w:pPr>
        <w:spacing w:after="200" w:line="276" w:lineRule="auto"/>
        <w:rPr>
          <w:rFonts w:ascii="Arial" w:eastAsia="Calibri" w:hAnsi="Arial" w:cs="Arial"/>
          <w:sz w:val="22"/>
          <w:szCs w:val="22"/>
          <w:lang w:val="en-GB" w:eastAsia="lt-LT"/>
        </w:rPr>
      </w:pPr>
    </w:p>
    <w:p w14:paraId="3E2DDA1E" w14:textId="77777777" w:rsidR="0031111A" w:rsidRDefault="0031111A">
      <w:pPr>
        <w:spacing w:after="200" w:line="276" w:lineRule="auto"/>
        <w:rPr>
          <w:rFonts w:ascii="Arial" w:eastAsia="Calibri" w:hAnsi="Arial" w:cs="Arial"/>
          <w:sz w:val="22"/>
          <w:szCs w:val="22"/>
          <w:lang w:val="en-GB" w:eastAsia="lt-LT"/>
        </w:rPr>
      </w:pPr>
    </w:p>
    <w:p w14:paraId="567DDA90" w14:textId="77777777" w:rsidR="0031111A" w:rsidRDefault="0031111A">
      <w:pPr>
        <w:spacing w:after="200" w:line="276" w:lineRule="auto"/>
        <w:rPr>
          <w:rFonts w:ascii="Arial" w:eastAsia="Calibri" w:hAnsi="Arial" w:cs="Arial"/>
          <w:sz w:val="22"/>
          <w:szCs w:val="22"/>
          <w:lang w:val="en-GB" w:eastAsia="lt-LT"/>
        </w:rPr>
      </w:pPr>
    </w:p>
    <w:p w14:paraId="0CE42962" w14:textId="77777777" w:rsidR="0031111A" w:rsidRDefault="0031111A">
      <w:pPr>
        <w:spacing w:after="200" w:line="276" w:lineRule="auto"/>
        <w:rPr>
          <w:rFonts w:ascii="Arial" w:eastAsia="Calibri" w:hAnsi="Arial" w:cs="Arial"/>
          <w:sz w:val="22"/>
          <w:szCs w:val="22"/>
          <w:lang w:val="en-GB" w:eastAsia="lt-LT"/>
        </w:rPr>
      </w:pPr>
    </w:p>
    <w:p w14:paraId="2F0F4291" w14:textId="77777777" w:rsidR="0031111A" w:rsidRDefault="0031111A">
      <w:pPr>
        <w:spacing w:after="200" w:line="276" w:lineRule="auto"/>
        <w:rPr>
          <w:rFonts w:ascii="Arial" w:eastAsia="Calibri" w:hAnsi="Arial" w:cs="Arial"/>
          <w:sz w:val="22"/>
          <w:szCs w:val="22"/>
          <w:lang w:val="en-GB" w:eastAsia="lt-LT"/>
        </w:rPr>
      </w:pPr>
    </w:p>
    <w:p w14:paraId="09F07713" w14:textId="77777777" w:rsidR="0031111A" w:rsidRDefault="0031111A">
      <w:pPr>
        <w:spacing w:after="200" w:line="276" w:lineRule="auto"/>
        <w:rPr>
          <w:rFonts w:ascii="Arial" w:eastAsia="Calibri" w:hAnsi="Arial" w:cs="Arial"/>
          <w:sz w:val="22"/>
          <w:szCs w:val="22"/>
          <w:lang w:val="en-GB" w:eastAsia="lt-LT"/>
        </w:rPr>
      </w:pPr>
    </w:p>
    <w:p w14:paraId="5BC77634" w14:textId="77777777" w:rsidR="0031111A" w:rsidRPr="002D0027" w:rsidRDefault="0031111A">
      <w:pPr>
        <w:spacing w:after="200" w:line="276" w:lineRule="auto"/>
        <w:rPr>
          <w:rFonts w:ascii="Arial" w:eastAsia="Calibri" w:hAnsi="Arial" w:cs="Arial"/>
          <w:sz w:val="22"/>
          <w:szCs w:val="22"/>
          <w:lang w:val="en-GB" w:eastAsia="lt-LT"/>
        </w:rPr>
      </w:pPr>
    </w:p>
    <w:p w14:paraId="5CC51202" w14:textId="76AD0C3C"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F50679">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604"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F50679">
        <w:tc>
          <w:tcPr>
            <w:tcW w:w="1604" w:type="dxa"/>
            <w:vAlign w:val="center"/>
          </w:tcPr>
          <w:p w14:paraId="4E4763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604"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179E0656" w:rsidR="005D0FF7" w:rsidRPr="002D0027" w:rsidRDefault="00D168E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7F36688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07E8004" w14:textId="77777777" w:rsidTr="00F50679">
        <w:tc>
          <w:tcPr>
            <w:tcW w:w="1604"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604"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1BF0CC9" w14:textId="2465E204" w:rsidR="005D0FF7" w:rsidRPr="002D0027" w:rsidRDefault="00D168E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95A53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49A9CEE8" w14:textId="77777777" w:rsidR="00D168EE" w:rsidRPr="0031111A" w:rsidRDefault="00D168EE" w:rsidP="00156D5D">
      <w:pPr>
        <w:pStyle w:val="Sraopastraipa"/>
        <w:numPr>
          <w:ilvl w:val="0"/>
          <w:numId w:val="42"/>
        </w:numPr>
        <w:spacing w:line="276" w:lineRule="auto"/>
        <w:rPr>
          <w:rFonts w:ascii="Arial" w:hAnsi="Arial" w:cs="Arial"/>
          <w:sz w:val="22"/>
          <w:szCs w:val="22"/>
          <w:lang w:eastAsia="lt-LT"/>
        </w:rPr>
      </w:pPr>
      <w:r w:rsidRPr="0031111A">
        <w:rPr>
          <w:rFonts w:ascii="Arial" w:hAnsi="Arial" w:cs="Arial"/>
          <w:sz w:val="22"/>
          <w:szCs w:val="22"/>
          <w:lang w:eastAsia="lt-LT"/>
        </w:rPr>
        <w:t>The expert panel are impressed with the interactions and engagement of staff, students and employers.</w:t>
      </w:r>
    </w:p>
    <w:p w14:paraId="1D08C6B0" w14:textId="39982033" w:rsidR="00D168EE" w:rsidRPr="0031111A" w:rsidRDefault="00D168EE" w:rsidP="00156D5D">
      <w:pPr>
        <w:pStyle w:val="Sraopastraipa"/>
        <w:numPr>
          <w:ilvl w:val="0"/>
          <w:numId w:val="42"/>
        </w:numPr>
        <w:spacing w:line="276" w:lineRule="auto"/>
        <w:rPr>
          <w:rFonts w:ascii="Arial" w:hAnsi="Arial" w:cs="Arial"/>
          <w:sz w:val="22"/>
          <w:szCs w:val="22"/>
          <w:lang w:eastAsia="lt-LT"/>
        </w:rPr>
      </w:pPr>
      <w:r w:rsidRPr="0031111A">
        <w:rPr>
          <w:rFonts w:ascii="Arial" w:hAnsi="Arial" w:cs="Arial"/>
          <w:sz w:val="22"/>
          <w:szCs w:val="22"/>
          <w:lang w:eastAsia="lt-LT"/>
        </w:rPr>
        <w:t>Students are happy with their experience of the programme.</w:t>
      </w:r>
    </w:p>
    <w:p w14:paraId="1F559DF2" w14:textId="77777777" w:rsidR="002905D9" w:rsidRPr="0031111A" w:rsidRDefault="002905D9" w:rsidP="00156D5D">
      <w:pPr>
        <w:pStyle w:val="Sraopastraipa"/>
        <w:numPr>
          <w:ilvl w:val="0"/>
          <w:numId w:val="42"/>
        </w:numPr>
        <w:spacing w:line="276" w:lineRule="auto"/>
        <w:rPr>
          <w:rFonts w:ascii="Arial" w:hAnsi="Arial" w:cs="Arial"/>
          <w:sz w:val="22"/>
          <w:szCs w:val="22"/>
          <w:lang w:eastAsia="lt-LT"/>
        </w:rPr>
      </w:pPr>
      <w:r w:rsidRPr="0031111A">
        <w:rPr>
          <w:rFonts w:ascii="Arial" w:hAnsi="Arial" w:cs="Arial"/>
          <w:sz w:val="22"/>
          <w:szCs w:val="22"/>
          <w:lang w:eastAsia="lt-LT"/>
        </w:rPr>
        <w:t>The interaction between faculty and students seems very strong.</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36001AB8"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D0DCE93"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To address shortcomings</w:t>
      </w:r>
    </w:p>
    <w:p w14:paraId="55BAAD0D"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240C651" w14:textId="77777777" w:rsidR="002905D9" w:rsidRPr="002905D9" w:rsidRDefault="002905D9" w:rsidP="00156D5D">
      <w:pPr>
        <w:pStyle w:val="Sraopastraipa"/>
        <w:numPr>
          <w:ilvl w:val="0"/>
          <w:numId w:val="6"/>
        </w:numPr>
        <w:spacing w:line="276" w:lineRule="auto"/>
        <w:rPr>
          <w:rFonts w:ascii="Arial" w:hAnsi="Arial" w:cs="Arial"/>
          <w:sz w:val="22"/>
          <w:szCs w:val="22"/>
          <w:lang w:eastAsia="lt-LT"/>
        </w:rPr>
      </w:pPr>
      <w:r w:rsidRPr="002905D9">
        <w:rPr>
          <w:rFonts w:ascii="Arial" w:hAnsi="Arial" w:cs="Arial"/>
          <w:sz w:val="22"/>
          <w:szCs w:val="22"/>
          <w:lang w:eastAsia="lt-LT"/>
        </w:rPr>
        <w:t>Identify an independent staff member who would be the person of trust for students who have personal, social or academic concerns.</w:t>
      </w:r>
    </w:p>
    <w:p w14:paraId="66EBBF37" w14:textId="780AF77D" w:rsidR="002905D9" w:rsidRPr="002905D9" w:rsidRDefault="002905D9" w:rsidP="00156D5D">
      <w:pPr>
        <w:pStyle w:val="Sraopastraipa"/>
        <w:numPr>
          <w:ilvl w:val="0"/>
          <w:numId w:val="6"/>
        </w:numPr>
        <w:spacing w:line="276" w:lineRule="auto"/>
        <w:rPr>
          <w:rFonts w:ascii="Arial" w:hAnsi="Arial" w:cs="Arial"/>
          <w:sz w:val="22"/>
          <w:szCs w:val="22"/>
          <w:lang w:eastAsia="lt-LT"/>
        </w:rPr>
      </w:pPr>
      <w:r w:rsidRPr="002905D9">
        <w:rPr>
          <w:rFonts w:ascii="Arial" w:hAnsi="Arial" w:cs="Arial"/>
          <w:sz w:val="22"/>
          <w:szCs w:val="22"/>
          <w:lang w:eastAsia="lt-LT"/>
        </w:rPr>
        <w:t>Consider surveying the students earlier in the semester where there will be time for appropriate feedback.</w:t>
      </w:r>
    </w:p>
    <w:p w14:paraId="118AA450"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ECE5001"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1A5152" w14:textId="03CBD3E1" w:rsidR="005D0FF7" w:rsidRDefault="002905D9" w:rsidP="00EB4C7F">
      <w:pPr>
        <w:pStyle w:val="Sraopastraipa"/>
        <w:numPr>
          <w:ilvl w:val="0"/>
          <w:numId w:val="7"/>
        </w:numPr>
        <w:spacing w:line="276" w:lineRule="auto"/>
        <w:rPr>
          <w:rFonts w:ascii="Arial" w:hAnsi="Arial" w:cs="Arial"/>
          <w:sz w:val="22"/>
          <w:szCs w:val="22"/>
          <w:lang w:eastAsia="lt-LT"/>
        </w:rPr>
      </w:pPr>
      <w:r w:rsidRPr="002905D9">
        <w:rPr>
          <w:rFonts w:ascii="Arial" w:hAnsi="Arial" w:cs="Arial"/>
          <w:sz w:val="22"/>
          <w:szCs w:val="22"/>
          <w:lang w:eastAsia="lt-LT"/>
        </w:rPr>
        <w:t>Continue to market these programmes to attract more students. Promote the unique features of the programmes and consider opening the possibility of international students joining the programmes by offering the programmes in English</w:t>
      </w:r>
      <w:r>
        <w:rPr>
          <w:rFonts w:ascii="Arial" w:hAnsi="Arial" w:cs="Arial"/>
          <w:sz w:val="22"/>
          <w:szCs w:val="22"/>
          <w:lang w:eastAsia="lt-LT"/>
        </w:rPr>
        <w:t>.</w:t>
      </w:r>
    </w:p>
    <w:p w14:paraId="3FCE6D3F" w14:textId="77777777" w:rsidR="002905D9" w:rsidRPr="002905D9" w:rsidRDefault="002905D9" w:rsidP="00EB4C7F">
      <w:pPr>
        <w:pStyle w:val="Sraopastraipa"/>
        <w:numPr>
          <w:ilvl w:val="0"/>
          <w:numId w:val="7"/>
        </w:numPr>
        <w:spacing w:line="276" w:lineRule="auto"/>
        <w:rPr>
          <w:rFonts w:ascii="Arial" w:hAnsi="Arial" w:cs="Arial"/>
          <w:sz w:val="22"/>
          <w:szCs w:val="22"/>
          <w:lang w:eastAsia="lt-LT"/>
        </w:rPr>
      </w:pPr>
      <w:r w:rsidRPr="002905D9">
        <w:rPr>
          <w:rFonts w:ascii="Arial" w:hAnsi="Arial" w:cs="Arial"/>
          <w:sz w:val="22"/>
          <w:szCs w:val="22"/>
          <w:lang w:eastAsia="lt-LT"/>
        </w:rPr>
        <w:t>Continue to grow international collaborations by using the EU-CONEXUS opportunity.</w:t>
      </w:r>
    </w:p>
    <w:p w14:paraId="405348C9" w14:textId="77777777" w:rsidR="002905D9" w:rsidRPr="002D0027" w:rsidRDefault="002905D9" w:rsidP="00EB4C7F">
      <w:pPr>
        <w:pStyle w:val="Sraopastraipa"/>
        <w:spacing w:line="276" w:lineRule="auto"/>
        <w:rPr>
          <w:rFonts w:ascii="Arial" w:hAnsi="Arial" w:cs="Arial"/>
          <w:sz w:val="22"/>
          <w:szCs w:val="22"/>
          <w:lang w:eastAsia="lt-LT"/>
        </w:rPr>
      </w:pPr>
    </w:p>
    <w:p w14:paraId="6E6B1F6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E9FA003" w14:textId="42234120"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F50679">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604"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F50679">
        <w:tc>
          <w:tcPr>
            <w:tcW w:w="1604" w:type="dxa"/>
            <w:vAlign w:val="center"/>
          </w:tcPr>
          <w:p w14:paraId="602B63E2"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604"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2BC8DBEA" w:rsidR="005D0FF7" w:rsidRPr="002D0027" w:rsidRDefault="002905D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670641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7C87729" w14:textId="77777777" w:rsidTr="00F50679">
        <w:tc>
          <w:tcPr>
            <w:tcW w:w="1604"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604"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BA2E22E" w14:textId="53A95E46" w:rsidR="005D0FF7" w:rsidRPr="002D0027" w:rsidRDefault="002905D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2CBB8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63099125" w14:textId="77777777" w:rsidR="002905D9" w:rsidRDefault="002905D9" w:rsidP="00156D5D">
      <w:pPr>
        <w:pStyle w:val="Sraopastraipa"/>
        <w:numPr>
          <w:ilvl w:val="0"/>
          <w:numId w:val="8"/>
        </w:numPr>
        <w:spacing w:line="276" w:lineRule="auto"/>
        <w:rPr>
          <w:rFonts w:ascii="Arial" w:hAnsi="Arial" w:cs="Arial"/>
          <w:sz w:val="22"/>
          <w:szCs w:val="22"/>
          <w:lang w:eastAsia="lt-LT"/>
        </w:rPr>
      </w:pPr>
      <w:r w:rsidRPr="002905D9">
        <w:rPr>
          <w:rFonts w:ascii="Arial" w:hAnsi="Arial" w:cs="Arial"/>
          <w:sz w:val="22"/>
          <w:szCs w:val="22"/>
          <w:lang w:eastAsia="lt-LT"/>
        </w:rPr>
        <w:t>Teachers of the civil engineering study field programmes possess high scientific, didactic, and professional competence, which is well-suited for achieving the desired study outcomes</w:t>
      </w:r>
      <w:r>
        <w:rPr>
          <w:rFonts w:ascii="Arial" w:hAnsi="Arial" w:cs="Arial"/>
          <w:sz w:val="22"/>
          <w:szCs w:val="22"/>
          <w:lang w:eastAsia="lt-LT"/>
        </w:rPr>
        <w:t>.</w:t>
      </w:r>
    </w:p>
    <w:p w14:paraId="2081B8C4" w14:textId="3DD343EB" w:rsidR="002905D9" w:rsidRPr="002905D9" w:rsidRDefault="002905D9" w:rsidP="00156D5D">
      <w:pPr>
        <w:pStyle w:val="Sraopastraipa"/>
        <w:numPr>
          <w:ilvl w:val="0"/>
          <w:numId w:val="8"/>
        </w:numPr>
        <w:spacing w:line="276" w:lineRule="auto"/>
        <w:rPr>
          <w:rFonts w:ascii="Arial" w:hAnsi="Arial" w:cs="Arial"/>
          <w:sz w:val="22"/>
          <w:szCs w:val="22"/>
          <w:lang w:eastAsia="lt-LT"/>
        </w:rPr>
      </w:pPr>
      <w:r w:rsidRPr="002905D9">
        <w:rPr>
          <w:rFonts w:ascii="Arial" w:hAnsi="Arial" w:cs="Arial"/>
          <w:sz w:val="22"/>
          <w:szCs w:val="22"/>
          <w:lang w:eastAsia="lt-LT"/>
        </w:rPr>
        <w:t>Teachers actively participate in international mobility, effectively utilising the Erasmus+ mobility programmes.</w:t>
      </w:r>
    </w:p>
    <w:p w14:paraId="7768519F" w14:textId="77777777" w:rsidR="002905D9" w:rsidRPr="002905D9" w:rsidRDefault="002905D9" w:rsidP="00156D5D">
      <w:pPr>
        <w:pStyle w:val="Sraopastraipa"/>
        <w:numPr>
          <w:ilvl w:val="0"/>
          <w:numId w:val="8"/>
        </w:numPr>
        <w:spacing w:line="276" w:lineRule="auto"/>
        <w:rPr>
          <w:rFonts w:ascii="Arial" w:hAnsi="Arial" w:cs="Arial"/>
          <w:sz w:val="22"/>
          <w:szCs w:val="22"/>
          <w:lang w:eastAsia="lt-LT"/>
        </w:rPr>
      </w:pPr>
      <w:r w:rsidRPr="002905D9">
        <w:rPr>
          <w:rFonts w:ascii="Arial" w:hAnsi="Arial" w:cs="Arial"/>
          <w:sz w:val="22"/>
          <w:szCs w:val="22"/>
          <w:lang w:eastAsia="lt-LT"/>
        </w:rPr>
        <w:t>Conditions for enhancing teachers' competencies through involvement in national and international research projects are favourable - evidenced by the numerous projects undertaken by the programme's teachers.</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2D68EDD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D7A2B93"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42E67CA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0EECB40" w14:textId="77777777" w:rsidR="002905D9" w:rsidRPr="002905D9" w:rsidRDefault="002905D9" w:rsidP="00156D5D">
      <w:pPr>
        <w:pStyle w:val="Sraopastraipa"/>
        <w:numPr>
          <w:ilvl w:val="0"/>
          <w:numId w:val="9"/>
        </w:numPr>
        <w:spacing w:line="276" w:lineRule="auto"/>
        <w:rPr>
          <w:rFonts w:ascii="Arial" w:hAnsi="Arial" w:cs="Arial"/>
          <w:sz w:val="22"/>
          <w:szCs w:val="22"/>
          <w:lang w:eastAsia="lt-LT"/>
        </w:rPr>
      </w:pPr>
      <w:r w:rsidRPr="002905D9">
        <w:rPr>
          <w:rFonts w:ascii="Arial" w:hAnsi="Arial" w:cs="Arial"/>
          <w:sz w:val="22"/>
          <w:szCs w:val="22"/>
          <w:lang w:eastAsia="lt-LT"/>
        </w:rPr>
        <w:t>Develop teachers’ competence in the English language which may support offering the programmes in the English language.</w:t>
      </w:r>
    </w:p>
    <w:p w14:paraId="7DADECBB" w14:textId="7C1A56B2" w:rsidR="002905D9" w:rsidRPr="002905D9" w:rsidRDefault="002905D9" w:rsidP="00156D5D">
      <w:pPr>
        <w:pStyle w:val="Sraopastraipa"/>
        <w:numPr>
          <w:ilvl w:val="0"/>
          <w:numId w:val="9"/>
        </w:numPr>
        <w:spacing w:line="276" w:lineRule="auto"/>
        <w:rPr>
          <w:rFonts w:ascii="Arial" w:hAnsi="Arial" w:cs="Arial"/>
          <w:sz w:val="22"/>
          <w:szCs w:val="22"/>
          <w:lang w:eastAsia="lt-LT"/>
        </w:rPr>
      </w:pPr>
      <w:r w:rsidRPr="002905D9">
        <w:rPr>
          <w:rFonts w:ascii="Arial" w:hAnsi="Arial" w:cs="Arial"/>
          <w:sz w:val="22"/>
          <w:szCs w:val="22"/>
          <w:lang w:eastAsia="lt-LT"/>
        </w:rPr>
        <w:t>Establish clear guidelines and objectives for exchange programmes to ensure they lead to meaningful and productive collaborations rather than administrative burdens.</w:t>
      </w:r>
    </w:p>
    <w:p w14:paraId="35A9231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130012B" w14:textId="77777777" w:rsidR="002905D9" w:rsidRPr="002905D9" w:rsidRDefault="002905D9" w:rsidP="00156D5D">
      <w:pPr>
        <w:pStyle w:val="Sraopastraipa"/>
        <w:numPr>
          <w:ilvl w:val="0"/>
          <w:numId w:val="10"/>
        </w:numPr>
        <w:spacing w:line="276" w:lineRule="auto"/>
        <w:rPr>
          <w:rFonts w:ascii="Arial" w:hAnsi="Arial" w:cs="Arial"/>
          <w:sz w:val="22"/>
          <w:szCs w:val="22"/>
          <w:lang w:eastAsia="lt-LT"/>
        </w:rPr>
      </w:pPr>
      <w:r w:rsidRPr="002905D9">
        <w:rPr>
          <w:rFonts w:ascii="Arial" w:hAnsi="Arial" w:cs="Arial"/>
          <w:sz w:val="22"/>
          <w:szCs w:val="22"/>
          <w:lang w:eastAsia="lt-LT"/>
        </w:rPr>
        <w:t>A more systematic planning of competence development for teaching staff to better identify weaknesses and areas for improvement is necessary.</w:t>
      </w:r>
    </w:p>
    <w:p w14:paraId="323F725E" w14:textId="0E85B19E" w:rsidR="002905D9" w:rsidRDefault="002905D9" w:rsidP="00156D5D">
      <w:pPr>
        <w:pStyle w:val="Sraopastraipa"/>
        <w:numPr>
          <w:ilvl w:val="0"/>
          <w:numId w:val="10"/>
        </w:numPr>
        <w:spacing w:line="276" w:lineRule="auto"/>
        <w:rPr>
          <w:rFonts w:ascii="Arial" w:hAnsi="Arial" w:cs="Arial"/>
          <w:sz w:val="22"/>
          <w:szCs w:val="22"/>
          <w:lang w:eastAsia="lt-LT"/>
        </w:rPr>
      </w:pPr>
      <w:r w:rsidRPr="002905D9">
        <w:rPr>
          <w:rFonts w:ascii="Arial" w:hAnsi="Arial" w:cs="Arial"/>
          <w:sz w:val="22"/>
          <w:szCs w:val="22"/>
          <w:lang w:eastAsia="lt-LT"/>
        </w:rPr>
        <w:t>Implement regular evaluations of exchange programmes to assess their impact on both the university and the participants, making adjustments as necessary to optimise outcomes.</w:t>
      </w:r>
    </w:p>
    <w:p w14:paraId="62A4BEE7" w14:textId="77777777" w:rsidR="002905D9" w:rsidRPr="002905D9" w:rsidRDefault="002905D9" w:rsidP="00156D5D">
      <w:pPr>
        <w:pStyle w:val="Sraopastraipa"/>
        <w:numPr>
          <w:ilvl w:val="0"/>
          <w:numId w:val="10"/>
        </w:numPr>
        <w:spacing w:line="276" w:lineRule="auto"/>
        <w:rPr>
          <w:rFonts w:ascii="Arial" w:hAnsi="Arial" w:cs="Arial"/>
          <w:sz w:val="22"/>
          <w:szCs w:val="22"/>
          <w:lang w:eastAsia="lt-LT"/>
        </w:rPr>
      </w:pPr>
      <w:r w:rsidRPr="002905D9">
        <w:rPr>
          <w:rFonts w:ascii="Arial" w:hAnsi="Arial" w:cs="Arial"/>
          <w:sz w:val="22"/>
          <w:szCs w:val="22"/>
          <w:lang w:eastAsia="lt-LT"/>
        </w:rPr>
        <w:t>Practice-oriented further training of lecturers in civil engineering should be encouraged. For example, the management of construction projects, work in planning offices, conducting expert assessments, and participation in professional development events. This will allow continuous updating of teacher’s practical knowledge which would be useful for students’ studies and career planning.</w:t>
      </w:r>
    </w:p>
    <w:p w14:paraId="00AB5E5E" w14:textId="77777777" w:rsidR="002905D9" w:rsidRPr="002905D9" w:rsidRDefault="002905D9" w:rsidP="002905D9">
      <w:pPr>
        <w:pStyle w:val="Sraopastraipa"/>
        <w:rPr>
          <w:rFonts w:ascii="Arial" w:hAnsi="Arial" w:cs="Arial"/>
          <w:sz w:val="22"/>
          <w:szCs w:val="22"/>
          <w:lang w:eastAsia="lt-LT"/>
        </w:rPr>
      </w:pPr>
    </w:p>
    <w:p w14:paraId="6FB9A57D"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00E90D0" w14:textId="08FF7917" w:rsidR="005D0FF7" w:rsidRPr="0097182D" w:rsidRDefault="005D0FF7" w:rsidP="005D0FF7">
      <w:pPr>
        <w:pStyle w:val="Antrat2"/>
        <w:rPr>
          <w:rFonts w:ascii="Arial" w:hAnsi="Arial" w:cs="Arial"/>
          <w:color w:val="5B0009"/>
          <w:sz w:val="28"/>
          <w:szCs w:val="28"/>
        </w:rPr>
      </w:pPr>
      <w:r w:rsidRPr="0097182D">
        <w:rPr>
          <w:rFonts w:ascii="Arial" w:hAnsi="Arial" w:cs="Arial"/>
          <w:color w:val="5B0009"/>
          <w:sz w:val="28"/>
          <w:szCs w:val="28"/>
        </w:rPr>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F50679">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604"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F50679">
        <w:tc>
          <w:tcPr>
            <w:tcW w:w="1604" w:type="dxa"/>
            <w:vAlign w:val="center"/>
          </w:tcPr>
          <w:p w14:paraId="436C1C0F"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604"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246AB69A" w:rsidR="005D0FF7" w:rsidRPr="002D0027" w:rsidRDefault="002905D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C9C2A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6A9E418F" w14:textId="77777777" w:rsidTr="00F50679">
        <w:tc>
          <w:tcPr>
            <w:tcW w:w="1604"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604"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2CEC0903" w:rsidR="005D0FF7" w:rsidRPr="002D0027" w:rsidRDefault="002905D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781C9D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5CC0BE6C" w14:textId="77777777" w:rsidR="002905D9" w:rsidRPr="002905D9" w:rsidRDefault="002905D9" w:rsidP="00156D5D">
      <w:pPr>
        <w:pStyle w:val="Sraopastraipa"/>
        <w:numPr>
          <w:ilvl w:val="0"/>
          <w:numId w:val="11"/>
        </w:numPr>
        <w:spacing w:line="276" w:lineRule="auto"/>
        <w:rPr>
          <w:rFonts w:ascii="Arial" w:hAnsi="Arial" w:cs="Arial"/>
          <w:sz w:val="22"/>
          <w:szCs w:val="22"/>
          <w:lang w:eastAsia="lt-LT"/>
        </w:rPr>
      </w:pPr>
      <w:r w:rsidRPr="002905D9">
        <w:rPr>
          <w:rFonts w:ascii="Arial" w:hAnsi="Arial" w:cs="Arial"/>
          <w:sz w:val="22"/>
          <w:szCs w:val="22"/>
          <w:lang w:eastAsia="lt-LT"/>
        </w:rPr>
        <w:t>Students are happy with their experience of the programme.</w:t>
      </w:r>
    </w:p>
    <w:p w14:paraId="7ED4B860" w14:textId="3F3763C0" w:rsidR="005D0FF7" w:rsidRPr="002905D9" w:rsidRDefault="002905D9" w:rsidP="00156D5D">
      <w:pPr>
        <w:pStyle w:val="Sraopastraipa"/>
        <w:numPr>
          <w:ilvl w:val="0"/>
          <w:numId w:val="11"/>
        </w:numPr>
        <w:spacing w:line="276" w:lineRule="auto"/>
        <w:rPr>
          <w:rFonts w:ascii="Arial" w:hAnsi="Arial" w:cs="Arial"/>
          <w:b/>
          <w:bCs/>
          <w:color w:val="136C73"/>
          <w:sz w:val="22"/>
          <w:szCs w:val="22"/>
          <w:lang w:eastAsia="lt-LT"/>
        </w:rPr>
      </w:pPr>
      <w:r w:rsidRPr="002905D9">
        <w:rPr>
          <w:rFonts w:ascii="Arial" w:eastAsia="Calibri" w:hAnsi="Arial" w:cs="Arial"/>
          <w:sz w:val="22"/>
          <w:szCs w:val="22"/>
          <w:lang w:eastAsia="lt-LT"/>
        </w:rPr>
        <w:t>The equipment is adequate and supports effective teaching and learning</w:t>
      </w:r>
    </w:p>
    <w:p w14:paraId="154CF95B" w14:textId="77777777" w:rsidR="002905D9" w:rsidRDefault="002905D9" w:rsidP="00156D5D">
      <w:pPr>
        <w:spacing w:line="276" w:lineRule="auto"/>
        <w:rPr>
          <w:rFonts w:ascii="Arial" w:hAnsi="Arial" w:cs="Arial"/>
          <w:b/>
          <w:bCs/>
          <w:color w:val="5B0009"/>
          <w:sz w:val="22"/>
          <w:szCs w:val="22"/>
          <w:lang w:val="en-GB" w:eastAsia="lt-LT"/>
        </w:rPr>
      </w:pPr>
    </w:p>
    <w:p w14:paraId="41B22A4B" w14:textId="10EAA873" w:rsidR="005D0FF7" w:rsidRPr="0097182D" w:rsidRDefault="005D0FF7" w:rsidP="00156D5D">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6B0D5CFB" w14:textId="77777777" w:rsidR="005D0FF7" w:rsidRPr="002D0027" w:rsidRDefault="005D0FF7" w:rsidP="00156D5D">
      <w:pPr>
        <w:tabs>
          <w:tab w:val="left" w:pos="1298"/>
          <w:tab w:val="left" w:pos="1985"/>
        </w:tabs>
        <w:spacing w:line="276" w:lineRule="auto"/>
        <w:jc w:val="both"/>
        <w:rPr>
          <w:rFonts w:ascii="Arial" w:eastAsia="Calibri" w:hAnsi="Arial" w:cs="Arial"/>
          <w:iCs/>
          <w:color w:val="136C73"/>
          <w:sz w:val="22"/>
          <w:szCs w:val="22"/>
          <w:lang w:val="en-GB" w:eastAsia="lt-LT"/>
        </w:rPr>
      </w:pPr>
    </w:p>
    <w:p w14:paraId="7AB4EBF0" w14:textId="77777777" w:rsidR="005D0FF7" w:rsidRPr="0097182D" w:rsidRDefault="005D0FF7" w:rsidP="00156D5D">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09CC3F9E" w14:textId="77777777" w:rsidR="005D0FF7" w:rsidRPr="002D0027" w:rsidRDefault="005D0FF7" w:rsidP="00156D5D">
      <w:pPr>
        <w:tabs>
          <w:tab w:val="left" w:pos="1298"/>
          <w:tab w:val="left" w:pos="1985"/>
        </w:tabs>
        <w:spacing w:line="276" w:lineRule="auto"/>
        <w:jc w:val="both"/>
        <w:rPr>
          <w:rFonts w:ascii="Arial" w:eastAsia="Calibri" w:hAnsi="Arial" w:cs="Arial"/>
          <w:iCs/>
          <w:sz w:val="22"/>
          <w:szCs w:val="22"/>
          <w:lang w:val="en-GB" w:eastAsia="lt-LT"/>
        </w:rPr>
      </w:pPr>
    </w:p>
    <w:p w14:paraId="12BC37F5" w14:textId="2ED0C5E6" w:rsidR="005D0FF7" w:rsidRPr="002905D9" w:rsidRDefault="002905D9" w:rsidP="00156D5D">
      <w:pPr>
        <w:pStyle w:val="Sraopastraipa"/>
        <w:numPr>
          <w:ilvl w:val="0"/>
          <w:numId w:val="12"/>
        </w:numPr>
        <w:tabs>
          <w:tab w:val="left" w:pos="1298"/>
          <w:tab w:val="left" w:pos="1985"/>
        </w:tabs>
        <w:spacing w:line="276" w:lineRule="auto"/>
        <w:rPr>
          <w:rFonts w:ascii="Arial" w:eastAsia="Calibri" w:hAnsi="Arial" w:cs="Arial"/>
          <w:iCs/>
          <w:sz w:val="22"/>
          <w:szCs w:val="22"/>
          <w:lang w:eastAsia="lt-LT"/>
        </w:rPr>
      </w:pPr>
      <w:r w:rsidRPr="002905D9">
        <w:rPr>
          <w:rFonts w:ascii="Arial" w:hAnsi="Arial" w:cs="Arial"/>
          <w:sz w:val="22"/>
          <w:szCs w:val="22"/>
          <w:lang w:eastAsia="lt-LT"/>
        </w:rPr>
        <w:t>Prepare a strategy to replace out of date equipment on a regular basis.</w:t>
      </w:r>
    </w:p>
    <w:p w14:paraId="5B97BD70" w14:textId="77777777" w:rsidR="002905D9" w:rsidRPr="002905D9" w:rsidRDefault="002905D9" w:rsidP="00156D5D">
      <w:pPr>
        <w:pStyle w:val="Sraopastraipa"/>
        <w:tabs>
          <w:tab w:val="left" w:pos="1298"/>
          <w:tab w:val="left" w:pos="1985"/>
        </w:tabs>
        <w:spacing w:line="276" w:lineRule="auto"/>
        <w:rPr>
          <w:rFonts w:ascii="Arial" w:eastAsia="Calibri" w:hAnsi="Arial" w:cs="Arial"/>
          <w:iCs/>
          <w:sz w:val="22"/>
          <w:szCs w:val="22"/>
          <w:lang w:eastAsia="lt-LT"/>
        </w:rPr>
      </w:pPr>
    </w:p>
    <w:p w14:paraId="59BB621B" w14:textId="77777777" w:rsidR="005D0FF7" w:rsidRPr="0097182D" w:rsidRDefault="005D0FF7" w:rsidP="00156D5D">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156D5D">
      <w:pPr>
        <w:tabs>
          <w:tab w:val="left" w:pos="1298"/>
          <w:tab w:val="left" w:pos="1985"/>
        </w:tabs>
        <w:spacing w:line="276" w:lineRule="auto"/>
        <w:jc w:val="both"/>
        <w:rPr>
          <w:rFonts w:ascii="Arial" w:eastAsia="Calibri" w:hAnsi="Arial" w:cs="Arial"/>
          <w:iCs/>
          <w:sz w:val="22"/>
          <w:szCs w:val="22"/>
          <w:lang w:val="en-GB" w:eastAsia="lt-LT"/>
        </w:rPr>
      </w:pPr>
    </w:p>
    <w:p w14:paraId="51500842" w14:textId="77777777" w:rsidR="00156D5D" w:rsidRDefault="002905D9" w:rsidP="00156D5D">
      <w:pPr>
        <w:pStyle w:val="Sraopastraipa"/>
        <w:numPr>
          <w:ilvl w:val="0"/>
          <w:numId w:val="13"/>
        </w:numPr>
        <w:spacing w:line="276" w:lineRule="auto"/>
        <w:rPr>
          <w:rFonts w:ascii="Arial" w:hAnsi="Arial" w:cs="Arial"/>
          <w:sz w:val="22"/>
          <w:szCs w:val="22"/>
          <w:lang w:eastAsia="lt-LT"/>
        </w:rPr>
      </w:pPr>
      <w:r w:rsidRPr="002905D9">
        <w:rPr>
          <w:rFonts w:ascii="Arial" w:hAnsi="Arial" w:cs="Arial"/>
          <w:sz w:val="22"/>
          <w:szCs w:val="22"/>
          <w:lang w:eastAsia="lt-LT"/>
        </w:rPr>
        <w:t>Endeavour to have up to date relevant laboratory equipment and software for the programmes.</w:t>
      </w:r>
    </w:p>
    <w:p w14:paraId="0EFEA3E1" w14:textId="77777777" w:rsidR="0031111A" w:rsidRDefault="0031111A" w:rsidP="0031111A">
      <w:pPr>
        <w:spacing w:line="276" w:lineRule="auto"/>
        <w:rPr>
          <w:rFonts w:ascii="Arial" w:hAnsi="Arial" w:cs="Arial"/>
          <w:sz w:val="22"/>
          <w:szCs w:val="22"/>
          <w:lang w:eastAsia="lt-LT"/>
        </w:rPr>
      </w:pPr>
    </w:p>
    <w:p w14:paraId="04A3C500" w14:textId="77777777" w:rsidR="0031111A" w:rsidRDefault="0031111A" w:rsidP="0031111A">
      <w:pPr>
        <w:spacing w:line="276" w:lineRule="auto"/>
        <w:rPr>
          <w:rFonts w:ascii="Arial" w:hAnsi="Arial" w:cs="Arial"/>
          <w:sz w:val="22"/>
          <w:szCs w:val="22"/>
          <w:lang w:eastAsia="lt-LT"/>
        </w:rPr>
      </w:pPr>
    </w:p>
    <w:p w14:paraId="596EACD4" w14:textId="77777777" w:rsidR="0031111A" w:rsidRDefault="0031111A" w:rsidP="0031111A">
      <w:pPr>
        <w:spacing w:line="276" w:lineRule="auto"/>
        <w:rPr>
          <w:rFonts w:ascii="Arial" w:hAnsi="Arial" w:cs="Arial"/>
          <w:sz w:val="22"/>
          <w:szCs w:val="22"/>
          <w:lang w:eastAsia="lt-LT"/>
        </w:rPr>
      </w:pPr>
    </w:p>
    <w:p w14:paraId="5AD7B3CE" w14:textId="77777777" w:rsidR="0031111A" w:rsidRDefault="0031111A" w:rsidP="0031111A">
      <w:pPr>
        <w:spacing w:line="276" w:lineRule="auto"/>
        <w:rPr>
          <w:rFonts w:ascii="Arial" w:hAnsi="Arial" w:cs="Arial"/>
          <w:sz w:val="22"/>
          <w:szCs w:val="22"/>
          <w:lang w:eastAsia="lt-LT"/>
        </w:rPr>
      </w:pPr>
    </w:p>
    <w:p w14:paraId="1B7E4C1C" w14:textId="77777777" w:rsidR="0031111A" w:rsidRDefault="0031111A" w:rsidP="0031111A">
      <w:pPr>
        <w:spacing w:line="276" w:lineRule="auto"/>
        <w:rPr>
          <w:rFonts w:ascii="Arial" w:hAnsi="Arial" w:cs="Arial"/>
          <w:sz w:val="22"/>
          <w:szCs w:val="22"/>
          <w:lang w:eastAsia="lt-LT"/>
        </w:rPr>
      </w:pPr>
    </w:p>
    <w:p w14:paraId="7E2185B8" w14:textId="77777777" w:rsidR="0031111A" w:rsidRDefault="0031111A" w:rsidP="0031111A">
      <w:pPr>
        <w:spacing w:line="276" w:lineRule="auto"/>
        <w:rPr>
          <w:rFonts w:ascii="Arial" w:hAnsi="Arial" w:cs="Arial"/>
          <w:sz w:val="22"/>
          <w:szCs w:val="22"/>
          <w:lang w:eastAsia="lt-LT"/>
        </w:rPr>
      </w:pPr>
    </w:p>
    <w:p w14:paraId="7F856485" w14:textId="77777777" w:rsidR="0031111A" w:rsidRDefault="0031111A" w:rsidP="0031111A">
      <w:pPr>
        <w:spacing w:line="276" w:lineRule="auto"/>
        <w:rPr>
          <w:rFonts w:ascii="Arial" w:hAnsi="Arial" w:cs="Arial"/>
          <w:sz w:val="22"/>
          <w:szCs w:val="22"/>
          <w:lang w:eastAsia="lt-LT"/>
        </w:rPr>
      </w:pPr>
    </w:p>
    <w:p w14:paraId="11FD42FE" w14:textId="77777777" w:rsidR="0031111A" w:rsidRDefault="0031111A" w:rsidP="0031111A">
      <w:pPr>
        <w:spacing w:line="276" w:lineRule="auto"/>
        <w:rPr>
          <w:rFonts w:ascii="Arial" w:hAnsi="Arial" w:cs="Arial"/>
          <w:sz w:val="22"/>
          <w:szCs w:val="22"/>
          <w:lang w:eastAsia="lt-LT"/>
        </w:rPr>
      </w:pPr>
    </w:p>
    <w:p w14:paraId="5DD45846" w14:textId="77777777" w:rsidR="0031111A" w:rsidRDefault="0031111A" w:rsidP="0031111A">
      <w:pPr>
        <w:spacing w:line="276" w:lineRule="auto"/>
        <w:rPr>
          <w:rFonts w:ascii="Arial" w:hAnsi="Arial" w:cs="Arial"/>
          <w:sz w:val="22"/>
          <w:szCs w:val="22"/>
          <w:lang w:eastAsia="lt-LT"/>
        </w:rPr>
      </w:pPr>
    </w:p>
    <w:p w14:paraId="0371AD21" w14:textId="77777777" w:rsidR="0031111A" w:rsidRDefault="0031111A" w:rsidP="0031111A">
      <w:pPr>
        <w:spacing w:line="276" w:lineRule="auto"/>
        <w:rPr>
          <w:rFonts w:ascii="Arial" w:hAnsi="Arial" w:cs="Arial"/>
          <w:sz w:val="22"/>
          <w:szCs w:val="22"/>
          <w:lang w:eastAsia="lt-LT"/>
        </w:rPr>
      </w:pPr>
    </w:p>
    <w:p w14:paraId="422216DC" w14:textId="77777777" w:rsidR="0031111A" w:rsidRDefault="0031111A" w:rsidP="0031111A">
      <w:pPr>
        <w:spacing w:line="276" w:lineRule="auto"/>
        <w:rPr>
          <w:rFonts w:ascii="Arial" w:hAnsi="Arial" w:cs="Arial"/>
          <w:sz w:val="22"/>
          <w:szCs w:val="22"/>
          <w:lang w:eastAsia="lt-LT"/>
        </w:rPr>
      </w:pPr>
    </w:p>
    <w:p w14:paraId="4A548C50" w14:textId="77777777" w:rsidR="0031111A" w:rsidRDefault="0031111A" w:rsidP="0031111A">
      <w:pPr>
        <w:spacing w:line="276" w:lineRule="auto"/>
        <w:rPr>
          <w:rFonts w:ascii="Arial" w:hAnsi="Arial" w:cs="Arial"/>
          <w:sz w:val="22"/>
          <w:szCs w:val="22"/>
          <w:lang w:eastAsia="lt-LT"/>
        </w:rPr>
      </w:pPr>
    </w:p>
    <w:p w14:paraId="5CFF4D60" w14:textId="77777777" w:rsidR="0031111A" w:rsidRDefault="0031111A" w:rsidP="0031111A">
      <w:pPr>
        <w:spacing w:line="276" w:lineRule="auto"/>
        <w:rPr>
          <w:rFonts w:ascii="Arial" w:hAnsi="Arial" w:cs="Arial"/>
          <w:sz w:val="22"/>
          <w:szCs w:val="22"/>
          <w:lang w:eastAsia="lt-LT"/>
        </w:rPr>
      </w:pPr>
    </w:p>
    <w:p w14:paraId="74B14316" w14:textId="77777777" w:rsidR="0031111A" w:rsidRDefault="0031111A" w:rsidP="0031111A">
      <w:pPr>
        <w:spacing w:line="276" w:lineRule="auto"/>
        <w:rPr>
          <w:rFonts w:ascii="Arial" w:hAnsi="Arial" w:cs="Arial"/>
          <w:sz w:val="22"/>
          <w:szCs w:val="22"/>
          <w:lang w:eastAsia="lt-LT"/>
        </w:rPr>
      </w:pPr>
    </w:p>
    <w:p w14:paraId="54123C53" w14:textId="77777777" w:rsidR="0031111A" w:rsidRDefault="0031111A" w:rsidP="0031111A">
      <w:pPr>
        <w:spacing w:line="276" w:lineRule="auto"/>
        <w:rPr>
          <w:rFonts w:ascii="Arial" w:hAnsi="Arial" w:cs="Arial"/>
          <w:sz w:val="22"/>
          <w:szCs w:val="22"/>
          <w:lang w:eastAsia="lt-LT"/>
        </w:rPr>
      </w:pPr>
    </w:p>
    <w:p w14:paraId="71459DE6" w14:textId="77777777" w:rsidR="0031111A" w:rsidRDefault="0031111A" w:rsidP="0031111A">
      <w:pPr>
        <w:spacing w:line="276" w:lineRule="auto"/>
        <w:rPr>
          <w:rFonts w:ascii="Arial" w:hAnsi="Arial" w:cs="Arial"/>
          <w:sz w:val="22"/>
          <w:szCs w:val="22"/>
          <w:lang w:eastAsia="lt-LT"/>
        </w:rPr>
      </w:pPr>
    </w:p>
    <w:p w14:paraId="7D7B5177" w14:textId="77777777" w:rsidR="0031111A" w:rsidRDefault="0031111A" w:rsidP="0031111A">
      <w:pPr>
        <w:spacing w:line="276" w:lineRule="auto"/>
        <w:rPr>
          <w:rFonts w:ascii="Arial" w:hAnsi="Arial" w:cs="Arial"/>
          <w:sz w:val="22"/>
          <w:szCs w:val="22"/>
          <w:lang w:eastAsia="lt-LT"/>
        </w:rPr>
      </w:pPr>
    </w:p>
    <w:p w14:paraId="08DC0AA8" w14:textId="77777777" w:rsidR="0031111A" w:rsidRDefault="0031111A" w:rsidP="0031111A">
      <w:pPr>
        <w:spacing w:line="276" w:lineRule="auto"/>
        <w:rPr>
          <w:rFonts w:ascii="Arial" w:hAnsi="Arial" w:cs="Arial"/>
          <w:sz w:val="22"/>
          <w:szCs w:val="22"/>
          <w:lang w:eastAsia="lt-LT"/>
        </w:rPr>
      </w:pPr>
    </w:p>
    <w:p w14:paraId="77E368E4" w14:textId="77777777" w:rsidR="0031111A" w:rsidRDefault="0031111A" w:rsidP="0031111A">
      <w:pPr>
        <w:spacing w:line="276" w:lineRule="auto"/>
        <w:rPr>
          <w:rFonts w:ascii="Arial" w:hAnsi="Arial" w:cs="Arial"/>
          <w:sz w:val="22"/>
          <w:szCs w:val="22"/>
          <w:lang w:eastAsia="lt-LT"/>
        </w:rPr>
      </w:pPr>
    </w:p>
    <w:p w14:paraId="194EC700" w14:textId="77777777" w:rsidR="0031111A" w:rsidRDefault="0031111A" w:rsidP="0031111A">
      <w:pPr>
        <w:spacing w:line="276" w:lineRule="auto"/>
        <w:rPr>
          <w:rFonts w:ascii="Arial" w:hAnsi="Arial" w:cs="Arial"/>
          <w:sz w:val="22"/>
          <w:szCs w:val="22"/>
          <w:lang w:eastAsia="lt-LT"/>
        </w:rPr>
      </w:pPr>
    </w:p>
    <w:p w14:paraId="53D0EBF2" w14:textId="77777777" w:rsidR="0031111A" w:rsidRDefault="0031111A" w:rsidP="0031111A">
      <w:pPr>
        <w:spacing w:line="276" w:lineRule="auto"/>
        <w:rPr>
          <w:rFonts w:ascii="Arial" w:hAnsi="Arial" w:cs="Arial"/>
          <w:sz w:val="22"/>
          <w:szCs w:val="22"/>
          <w:lang w:eastAsia="lt-LT"/>
        </w:rPr>
      </w:pPr>
    </w:p>
    <w:p w14:paraId="29CAF349" w14:textId="77777777" w:rsidR="0031111A" w:rsidRDefault="0031111A" w:rsidP="0031111A">
      <w:pPr>
        <w:spacing w:line="276" w:lineRule="auto"/>
        <w:rPr>
          <w:rFonts w:ascii="Arial" w:hAnsi="Arial" w:cs="Arial"/>
          <w:sz w:val="22"/>
          <w:szCs w:val="22"/>
          <w:lang w:eastAsia="lt-LT"/>
        </w:rPr>
      </w:pPr>
    </w:p>
    <w:p w14:paraId="696FF6A6" w14:textId="77777777" w:rsidR="0031111A" w:rsidRDefault="0031111A" w:rsidP="0031111A">
      <w:pPr>
        <w:spacing w:line="276" w:lineRule="auto"/>
        <w:rPr>
          <w:rFonts w:ascii="Arial" w:hAnsi="Arial" w:cs="Arial"/>
          <w:sz w:val="22"/>
          <w:szCs w:val="22"/>
          <w:lang w:eastAsia="lt-LT"/>
        </w:rPr>
      </w:pPr>
    </w:p>
    <w:p w14:paraId="10B4A968" w14:textId="77777777" w:rsidR="0031111A" w:rsidRPr="0031111A" w:rsidRDefault="0031111A" w:rsidP="0031111A">
      <w:pPr>
        <w:spacing w:line="276" w:lineRule="auto"/>
        <w:rPr>
          <w:rFonts w:ascii="Arial" w:hAnsi="Arial" w:cs="Arial"/>
          <w:sz w:val="22"/>
          <w:szCs w:val="22"/>
          <w:lang w:eastAsia="lt-LT"/>
        </w:rPr>
      </w:pPr>
    </w:p>
    <w:p w14:paraId="23A2E3C8" w14:textId="57162A0F" w:rsidR="00F66E6A" w:rsidRPr="00156D5D" w:rsidRDefault="00F66E6A" w:rsidP="00156D5D">
      <w:pPr>
        <w:spacing w:line="276" w:lineRule="auto"/>
        <w:rPr>
          <w:rFonts w:ascii="Arial" w:hAnsi="Arial" w:cs="Arial"/>
          <w:sz w:val="22"/>
          <w:szCs w:val="22"/>
          <w:lang w:eastAsia="lt-LT"/>
        </w:rPr>
      </w:pPr>
    </w:p>
    <w:p w14:paraId="3B094693" w14:textId="37E6DBA9" w:rsidR="00F66E6A" w:rsidRPr="00752780" w:rsidRDefault="00F66E6A" w:rsidP="00F66E6A">
      <w:pPr>
        <w:pStyle w:val="Antrat2"/>
        <w:rPr>
          <w:rFonts w:ascii="Arial" w:hAnsi="Arial" w:cs="Arial"/>
          <w:color w:val="5B0009"/>
          <w:sz w:val="28"/>
          <w:szCs w:val="28"/>
        </w:rPr>
      </w:pPr>
      <w:r w:rsidRPr="00752780">
        <w:rPr>
          <w:rFonts w:ascii="Arial" w:hAnsi="Arial" w:cs="Arial"/>
          <w:color w:val="5B0009"/>
          <w:sz w:val="28"/>
          <w:szCs w:val="28"/>
        </w:rPr>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F50679">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604"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F50679">
        <w:tc>
          <w:tcPr>
            <w:tcW w:w="1604" w:type="dxa"/>
            <w:vAlign w:val="center"/>
          </w:tcPr>
          <w:p w14:paraId="28676C94"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604"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71AC3510" w:rsidR="00F66E6A" w:rsidRPr="002D0027" w:rsidRDefault="002905D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50DF9D5"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r w:rsidR="00F66E6A" w:rsidRPr="002D0027" w14:paraId="6694E171" w14:textId="77777777" w:rsidTr="00F50679">
        <w:tc>
          <w:tcPr>
            <w:tcW w:w="1604"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604"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767C8AEA" w:rsidR="00F66E6A" w:rsidRPr="002D0027" w:rsidRDefault="002905D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1250D16"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0B01240B" w14:textId="77777777" w:rsidR="002905D9" w:rsidRPr="002905D9" w:rsidRDefault="002905D9" w:rsidP="00156D5D">
      <w:pPr>
        <w:pStyle w:val="Sraopastraipa"/>
        <w:numPr>
          <w:ilvl w:val="0"/>
          <w:numId w:val="14"/>
        </w:numPr>
        <w:spacing w:line="276" w:lineRule="auto"/>
        <w:rPr>
          <w:rFonts w:ascii="Arial" w:hAnsi="Arial" w:cs="Arial"/>
          <w:sz w:val="22"/>
          <w:szCs w:val="22"/>
          <w:lang w:eastAsia="lt-LT"/>
        </w:rPr>
      </w:pPr>
      <w:r w:rsidRPr="002905D9">
        <w:rPr>
          <w:rFonts w:ascii="Arial" w:hAnsi="Arial" w:cs="Arial"/>
          <w:sz w:val="22"/>
          <w:szCs w:val="22"/>
          <w:lang w:eastAsia="lt-LT"/>
        </w:rPr>
        <w:t>The university has established quality assurance procedures and processes for all of its programmes. Quality assurance is monitored at university, faculty and programme level in the university where the SCS manages the quality assurance of the civil engineering study field programmes.</w:t>
      </w:r>
    </w:p>
    <w:p w14:paraId="71406C22" w14:textId="143EE82F" w:rsidR="002905D9" w:rsidRDefault="002905D9" w:rsidP="00156D5D">
      <w:pPr>
        <w:pStyle w:val="Sraopastraipa"/>
        <w:numPr>
          <w:ilvl w:val="0"/>
          <w:numId w:val="14"/>
        </w:numPr>
        <w:spacing w:line="276" w:lineRule="auto"/>
        <w:rPr>
          <w:rFonts w:ascii="Arial" w:hAnsi="Arial" w:cs="Arial"/>
          <w:sz w:val="22"/>
          <w:szCs w:val="22"/>
          <w:lang w:eastAsia="lt-LT"/>
        </w:rPr>
      </w:pPr>
      <w:r w:rsidRPr="002905D9">
        <w:rPr>
          <w:rFonts w:ascii="Arial" w:hAnsi="Arial" w:cs="Arial"/>
          <w:sz w:val="22"/>
          <w:szCs w:val="22"/>
          <w:lang w:eastAsia="lt-LT"/>
        </w:rPr>
        <w:t>Information relating to the marine engineering programmes is obtained from all stakeholders using various means including electronic surveys, discussions at meetings and direct one-to-one communication.</w:t>
      </w:r>
    </w:p>
    <w:p w14:paraId="5E1D01F3" w14:textId="77777777" w:rsidR="002905D9" w:rsidRPr="002905D9" w:rsidRDefault="002905D9" w:rsidP="00156D5D">
      <w:pPr>
        <w:pStyle w:val="Sraopastraipa"/>
        <w:numPr>
          <w:ilvl w:val="0"/>
          <w:numId w:val="14"/>
        </w:numPr>
        <w:spacing w:line="276" w:lineRule="auto"/>
        <w:rPr>
          <w:rFonts w:ascii="Arial" w:hAnsi="Arial" w:cs="Arial"/>
          <w:sz w:val="22"/>
          <w:szCs w:val="22"/>
          <w:lang w:eastAsia="lt-LT"/>
        </w:rPr>
      </w:pPr>
      <w:r w:rsidRPr="002905D9">
        <w:rPr>
          <w:rFonts w:ascii="Arial" w:hAnsi="Arial" w:cs="Arial"/>
          <w:sz w:val="22"/>
          <w:szCs w:val="22"/>
          <w:lang w:eastAsia="lt-LT"/>
        </w:rPr>
        <w:t>Feedback obtained from the stakeholders influences the decision-making on the quality of the study programmes.</w:t>
      </w:r>
    </w:p>
    <w:p w14:paraId="646FF28C" w14:textId="77777777" w:rsidR="002905D9" w:rsidRPr="002905D9" w:rsidRDefault="002905D9" w:rsidP="00156D5D">
      <w:pPr>
        <w:pStyle w:val="Sraopastraipa"/>
        <w:numPr>
          <w:ilvl w:val="0"/>
          <w:numId w:val="14"/>
        </w:numPr>
        <w:spacing w:line="276" w:lineRule="auto"/>
        <w:rPr>
          <w:rFonts w:ascii="Arial" w:hAnsi="Arial" w:cs="Arial"/>
          <w:sz w:val="22"/>
          <w:szCs w:val="22"/>
          <w:lang w:eastAsia="lt-LT"/>
        </w:rPr>
      </w:pPr>
      <w:r w:rsidRPr="002905D9">
        <w:rPr>
          <w:rFonts w:ascii="Arial" w:hAnsi="Arial" w:cs="Arial"/>
          <w:sz w:val="22"/>
          <w:szCs w:val="22"/>
          <w:lang w:eastAsia="lt-LT"/>
        </w:rPr>
        <w:t>Surveys are analysed and the quality assurance outputs are published on the university’s website.</w:t>
      </w:r>
    </w:p>
    <w:p w14:paraId="519DC327" w14:textId="77777777" w:rsidR="00F66E6A" w:rsidRPr="002D0027" w:rsidRDefault="00F66E6A" w:rsidP="00CF1D8A">
      <w:pPr>
        <w:spacing w:line="276" w:lineRule="auto"/>
        <w:rPr>
          <w:rFonts w:ascii="Arial" w:hAnsi="Arial" w:cs="Arial"/>
          <w:b/>
          <w:bCs/>
          <w:color w:val="136C73"/>
          <w:sz w:val="22"/>
          <w:szCs w:val="22"/>
          <w:lang w:val="en-GB" w:eastAsia="lt-LT"/>
        </w:rPr>
      </w:pPr>
    </w:p>
    <w:p w14:paraId="2C548569" w14:textId="77777777" w:rsidR="00F66E6A" w:rsidRPr="00752780" w:rsidRDefault="00F66E6A" w:rsidP="00CF1D8A">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418EE99B" w14:textId="77777777" w:rsidR="00F66E6A" w:rsidRPr="002D0027" w:rsidRDefault="00F66E6A"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2A4BEB2"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To address shortcomings</w:t>
      </w:r>
    </w:p>
    <w:p w14:paraId="25346EE9"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08C4B11F" w14:textId="77777777" w:rsidR="00156D5D" w:rsidRPr="00156D5D" w:rsidRDefault="00156D5D" w:rsidP="00156D5D">
      <w:pPr>
        <w:pStyle w:val="Sraopastraipa"/>
        <w:numPr>
          <w:ilvl w:val="0"/>
          <w:numId w:val="15"/>
        </w:numPr>
        <w:spacing w:line="276" w:lineRule="auto"/>
        <w:rPr>
          <w:rFonts w:ascii="Arial" w:hAnsi="Arial" w:cs="Arial"/>
          <w:sz w:val="22"/>
          <w:szCs w:val="22"/>
          <w:lang w:eastAsia="lt-LT"/>
        </w:rPr>
      </w:pPr>
      <w:r w:rsidRPr="00156D5D">
        <w:rPr>
          <w:rFonts w:ascii="Arial" w:hAnsi="Arial" w:cs="Arial"/>
          <w:sz w:val="22"/>
          <w:szCs w:val="22"/>
          <w:lang w:eastAsia="lt-LT"/>
        </w:rPr>
        <w:t>The participation rate of students is low for the end of semester subject surveys. Consider surveying the students earlier in the semester where timely feedback would be possible.</w:t>
      </w:r>
    </w:p>
    <w:p w14:paraId="618C0206"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53369C43"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45B07881" w14:textId="77777777" w:rsidR="00156D5D" w:rsidRPr="00156D5D" w:rsidRDefault="00156D5D" w:rsidP="00156D5D">
      <w:pPr>
        <w:pStyle w:val="Sraopastraipa"/>
        <w:numPr>
          <w:ilvl w:val="0"/>
          <w:numId w:val="16"/>
        </w:numPr>
        <w:spacing w:line="276" w:lineRule="auto"/>
        <w:rPr>
          <w:rFonts w:ascii="Arial" w:hAnsi="Arial" w:cs="Arial"/>
          <w:sz w:val="22"/>
          <w:szCs w:val="22"/>
          <w:lang w:eastAsia="lt-LT"/>
        </w:rPr>
      </w:pPr>
      <w:r w:rsidRPr="00156D5D">
        <w:rPr>
          <w:rFonts w:ascii="Arial" w:hAnsi="Arial" w:cs="Arial"/>
          <w:sz w:val="22"/>
          <w:szCs w:val="22"/>
          <w:lang w:eastAsia="lt-LT"/>
        </w:rPr>
        <w:t>Continue to use technology to gather information about the study programme from social partners and other stakeholders.</w:t>
      </w:r>
    </w:p>
    <w:p w14:paraId="19C63766" w14:textId="37F6664F" w:rsidR="00156D5D" w:rsidRPr="00156D5D" w:rsidRDefault="00156D5D" w:rsidP="00156D5D">
      <w:pPr>
        <w:pStyle w:val="Sraopastraipa"/>
        <w:numPr>
          <w:ilvl w:val="0"/>
          <w:numId w:val="16"/>
        </w:numPr>
        <w:spacing w:line="276" w:lineRule="auto"/>
        <w:rPr>
          <w:rFonts w:ascii="Arial" w:hAnsi="Arial" w:cs="Arial"/>
          <w:sz w:val="22"/>
          <w:szCs w:val="22"/>
          <w:lang w:eastAsia="lt-LT"/>
        </w:rPr>
      </w:pPr>
      <w:r w:rsidRPr="00156D5D">
        <w:rPr>
          <w:rFonts w:ascii="Arial" w:hAnsi="Arial" w:cs="Arial"/>
          <w:sz w:val="22"/>
          <w:szCs w:val="22"/>
          <w:lang w:eastAsia="lt-LT"/>
        </w:rPr>
        <w:t>Conferences, seminars and site visits could be organised to allow students to interact more with social partners.</w:t>
      </w:r>
    </w:p>
    <w:p w14:paraId="2153DD2F" w14:textId="3B7571FE" w:rsidR="006501B9" w:rsidRPr="002D0027" w:rsidRDefault="00BB1255" w:rsidP="00CF1D8A">
      <w:pPr>
        <w:spacing w:line="276" w:lineRule="auto"/>
        <w:rPr>
          <w:rFonts w:ascii="Arial" w:eastAsia="Calibri" w:hAnsi="Arial" w:cs="Arial"/>
          <w:lang w:val="en-GB" w:eastAsia="lt-LT"/>
        </w:rPr>
      </w:pPr>
      <w:r w:rsidRPr="002D0027">
        <w:rPr>
          <w:rFonts w:ascii="Arial" w:eastAsia="Calibri" w:hAnsi="Arial" w:cs="Arial"/>
          <w:sz w:val="22"/>
          <w:szCs w:val="22"/>
          <w:lang w:val="en-GB"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t>SUMMARY</w:t>
      </w:r>
    </w:p>
    <w:p w14:paraId="5F2E0E6D" w14:textId="77777777" w:rsidR="00A32D18" w:rsidRPr="002D0027" w:rsidRDefault="00A32D18" w:rsidP="00A32D18">
      <w:pPr>
        <w:spacing w:line="276" w:lineRule="auto"/>
        <w:jc w:val="both"/>
        <w:rPr>
          <w:rFonts w:ascii="Arial" w:hAnsi="Arial" w:cs="Arial"/>
          <w:sz w:val="22"/>
          <w:szCs w:val="22"/>
        </w:rPr>
      </w:pPr>
    </w:p>
    <w:p w14:paraId="598EC595" w14:textId="77777777" w:rsidR="00156D5D" w:rsidRPr="00156D5D" w:rsidRDefault="00156D5D" w:rsidP="00156D5D">
      <w:pPr>
        <w:spacing w:after="200" w:line="276" w:lineRule="auto"/>
        <w:jc w:val="both"/>
        <w:rPr>
          <w:rFonts w:ascii="Arial" w:hAnsi="Arial" w:cs="Arial"/>
          <w:sz w:val="22"/>
          <w:szCs w:val="22"/>
          <w:lang w:val="en-GB"/>
        </w:rPr>
      </w:pPr>
      <w:r w:rsidRPr="00156D5D">
        <w:rPr>
          <w:rFonts w:ascii="Arial" w:hAnsi="Arial" w:cs="Arial"/>
          <w:sz w:val="22"/>
          <w:szCs w:val="22"/>
          <w:lang w:val="en-GB"/>
        </w:rPr>
        <w:t>The expert panel reviewed the SER and relevant documents prior to the site visit and would like to thank the university and programme team for the preparation of a well-written SER, providing the requested documentation and for their positive engagement with the expert panel during the site visit.</w:t>
      </w:r>
    </w:p>
    <w:p w14:paraId="628A4944" w14:textId="77777777" w:rsidR="00156D5D" w:rsidRPr="00156D5D" w:rsidRDefault="00156D5D" w:rsidP="00156D5D">
      <w:pPr>
        <w:spacing w:after="200" w:line="276" w:lineRule="auto"/>
        <w:jc w:val="both"/>
        <w:rPr>
          <w:rFonts w:ascii="Arial" w:hAnsi="Arial" w:cs="Arial"/>
          <w:sz w:val="22"/>
          <w:szCs w:val="22"/>
          <w:lang w:val="en-GB"/>
        </w:rPr>
      </w:pPr>
      <w:r w:rsidRPr="00156D5D">
        <w:rPr>
          <w:rFonts w:ascii="Arial" w:hAnsi="Arial" w:cs="Arial"/>
          <w:sz w:val="22"/>
          <w:szCs w:val="22"/>
          <w:lang w:val="en-GB"/>
        </w:rPr>
        <w:t>The first and second cycle civil engineering and port facilities and port constructions programmes are unique in Lithuania and provides graduates with appropriate skills for the labour market with specialist knowledge of marine engineering and sustainable construction. Social partners engage actively with the programme to ensure graduates have the skills appropriate to this civil engineering study field as there is a shortage of these graduates. The university should consider offering these programmes in the English language to attract international students to meet the need for these graduates. The staff engagement with the European university EU-CONEXUS should continue to be supported.</w:t>
      </w:r>
    </w:p>
    <w:p w14:paraId="4CB68AAF" w14:textId="77777777" w:rsidR="00156D5D" w:rsidRPr="00156D5D" w:rsidRDefault="00156D5D" w:rsidP="00156D5D">
      <w:pPr>
        <w:spacing w:after="200" w:line="276" w:lineRule="auto"/>
        <w:jc w:val="both"/>
        <w:rPr>
          <w:rFonts w:ascii="Arial" w:hAnsi="Arial" w:cs="Arial"/>
          <w:sz w:val="22"/>
          <w:szCs w:val="22"/>
          <w:lang w:val="en-GB"/>
        </w:rPr>
      </w:pPr>
      <w:r w:rsidRPr="00156D5D">
        <w:rPr>
          <w:rFonts w:ascii="Arial" w:hAnsi="Arial" w:cs="Arial"/>
          <w:sz w:val="22"/>
          <w:szCs w:val="22"/>
          <w:lang w:val="en-GB"/>
        </w:rPr>
        <w:t>KU has qualified teaching staff and a competent structure to achieve the desired learning outcomes and meet the curriculum requirements. Coordination within the Erasmus programmes and the acquisition of ECTS credits through exchange programmes should be communicated more clearly. The clear interaction between research and teaching, as well as the targeted involvement of students in research projects, effectively support the learning objectives.</w:t>
      </w:r>
    </w:p>
    <w:p w14:paraId="11F333EB" w14:textId="77777777" w:rsidR="00156D5D" w:rsidRPr="00156D5D" w:rsidRDefault="00156D5D" w:rsidP="00156D5D">
      <w:pPr>
        <w:spacing w:after="200" w:line="276" w:lineRule="auto"/>
        <w:jc w:val="both"/>
        <w:rPr>
          <w:rFonts w:ascii="Arial" w:hAnsi="Arial" w:cs="Arial"/>
          <w:sz w:val="22"/>
          <w:szCs w:val="22"/>
          <w:lang w:val="en-GB"/>
        </w:rPr>
      </w:pPr>
      <w:r w:rsidRPr="00156D5D">
        <w:rPr>
          <w:rFonts w:ascii="Arial" w:hAnsi="Arial" w:cs="Arial"/>
          <w:sz w:val="22"/>
          <w:szCs w:val="22"/>
          <w:lang w:val="en-GB"/>
        </w:rPr>
        <w:t>The admissions and recognition of foreign qualifications processes are well structured and transparent at KU. The strong focus on port construction in the curriculum and active links with local industry ensures that the graduates have the skills which aligns well with the region’s needs and the job market. KU provides comprehensive student support services and communicates effectively with students. Students could be further encouraged to participate in international mobility.</w:t>
      </w:r>
    </w:p>
    <w:p w14:paraId="4ACE7949" w14:textId="77777777" w:rsidR="00156D5D" w:rsidRPr="00156D5D" w:rsidRDefault="00156D5D" w:rsidP="00156D5D">
      <w:pPr>
        <w:spacing w:after="200" w:line="276" w:lineRule="auto"/>
        <w:jc w:val="both"/>
        <w:rPr>
          <w:rFonts w:ascii="Arial" w:hAnsi="Arial" w:cs="Arial"/>
          <w:sz w:val="22"/>
          <w:szCs w:val="22"/>
          <w:lang w:val="en-GB"/>
        </w:rPr>
      </w:pPr>
      <w:r w:rsidRPr="00156D5D">
        <w:rPr>
          <w:rFonts w:ascii="Arial" w:hAnsi="Arial" w:cs="Arial"/>
          <w:sz w:val="22"/>
          <w:szCs w:val="22"/>
          <w:lang w:val="en-GB"/>
        </w:rPr>
        <w:t>KU's bachelor degree in civil engineering and port facilities focuses on general civil engineering, while port construction appears mainly in the master degree, which is considered a unique selling point. Low enrollment could improve with internationalisation. The programme needs enhanced research orientation and better use of the CONEXUS alliance. The feedback from student evaluations should be increased. The employer engagement and feedback is quite positive. However, the graduate numbers remain insufficient for the current labour market. Support for vulnerable groups is limited, lacking independent contact points and persons of trust. Academic integrity and non-discrimination systems need enhancement.</w:t>
      </w:r>
    </w:p>
    <w:p w14:paraId="700FBCDB" w14:textId="77777777" w:rsidR="00156D5D" w:rsidRPr="00156D5D" w:rsidRDefault="00156D5D" w:rsidP="00156D5D">
      <w:pPr>
        <w:spacing w:after="200" w:line="276" w:lineRule="auto"/>
        <w:jc w:val="both"/>
        <w:rPr>
          <w:rFonts w:ascii="Arial" w:hAnsi="Arial" w:cs="Arial"/>
          <w:sz w:val="22"/>
          <w:szCs w:val="22"/>
          <w:lang w:val="en-GB"/>
        </w:rPr>
      </w:pPr>
      <w:r w:rsidRPr="00156D5D">
        <w:rPr>
          <w:rFonts w:ascii="Arial" w:hAnsi="Arial" w:cs="Arial"/>
          <w:sz w:val="22"/>
          <w:szCs w:val="22"/>
          <w:lang w:val="en-GB"/>
        </w:rPr>
        <w:t>Mobility plans ensure the long-term competencies of the teaching staff. Additional incentives, such as career developments through master plans, should be created to increase interest in a scientific career. Implement regular evaluations of exchange programme to assess their impact on both the university and participants, making adjustments to optimise outcomes. Encourage staff to develop their competence in the English language.</w:t>
      </w:r>
    </w:p>
    <w:p w14:paraId="26CD0616" w14:textId="77777777" w:rsidR="00156D5D" w:rsidRPr="00156D5D" w:rsidRDefault="00156D5D" w:rsidP="00156D5D">
      <w:pPr>
        <w:spacing w:after="200" w:line="276" w:lineRule="auto"/>
        <w:jc w:val="both"/>
        <w:rPr>
          <w:rFonts w:ascii="Arial" w:hAnsi="Arial" w:cs="Arial"/>
          <w:sz w:val="22"/>
          <w:szCs w:val="22"/>
          <w:lang w:val="en-GB"/>
        </w:rPr>
      </w:pPr>
      <w:r w:rsidRPr="00156D5D">
        <w:rPr>
          <w:rFonts w:ascii="Arial" w:hAnsi="Arial" w:cs="Arial"/>
          <w:sz w:val="22"/>
          <w:szCs w:val="22"/>
          <w:lang w:val="en-GB"/>
        </w:rPr>
        <w:t>Students are satisfied with KU’s learning environment, modern laboratory facilities, and up-to-date teaching software. Some distant laboratories may need modernisation, and equipment and software should be regularly updated.</w:t>
      </w:r>
    </w:p>
    <w:p w14:paraId="0024F998" w14:textId="77B13843" w:rsidR="0060015D" w:rsidRPr="002D0027" w:rsidRDefault="00156D5D" w:rsidP="00156D5D">
      <w:pPr>
        <w:spacing w:after="200" w:line="276" w:lineRule="auto"/>
        <w:jc w:val="both"/>
        <w:rPr>
          <w:rFonts w:ascii="Arial" w:eastAsia="Calibri" w:hAnsi="Arial" w:cs="Arial"/>
          <w:sz w:val="22"/>
          <w:szCs w:val="22"/>
          <w:lang w:val="en-GB" w:eastAsia="lt-LT"/>
        </w:rPr>
      </w:pPr>
      <w:r w:rsidRPr="00156D5D">
        <w:rPr>
          <w:rFonts w:ascii="Arial" w:hAnsi="Arial" w:cs="Arial"/>
          <w:sz w:val="22"/>
          <w:szCs w:val="22"/>
          <w:lang w:val="en-GB"/>
        </w:rPr>
        <w:t>Quality assurance at the university is regulated where policies and processes are implemented and updated regularly, individuals responsible for ensuring quality are identified and improvements implemented through the annual quality assurance plan for the programme. Student could complete the end of semester surveys anonymously earlier in the semester when the opportunity to provide timely feedback is available.</w:t>
      </w:r>
    </w:p>
    <w:p w14:paraId="2587E368" w14:textId="77777777" w:rsidR="0060015D" w:rsidRPr="002D0027" w:rsidRDefault="0060015D" w:rsidP="008F64DA">
      <w:pPr>
        <w:spacing w:line="276" w:lineRule="auto"/>
        <w:rPr>
          <w:rFonts w:ascii="Arial" w:eastAsia="Calibri" w:hAnsi="Arial" w:cs="Arial"/>
          <w:szCs w:val="22"/>
          <w:lang w:val="en-GB" w:eastAsia="lt-LT"/>
        </w:rPr>
      </w:pPr>
    </w:p>
    <w:p w14:paraId="692BE68B" w14:textId="77777777" w:rsidR="00677F9A" w:rsidRPr="002D0027" w:rsidRDefault="00677F9A" w:rsidP="008F64DA">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6AC50F82" w14:textId="6A7EAD1A" w:rsidR="009B1A04" w:rsidRPr="002D0027" w:rsidRDefault="00BB1255" w:rsidP="008F64DA">
      <w:pPr>
        <w:spacing w:line="276" w:lineRule="auto"/>
        <w:rPr>
          <w:rFonts w:ascii="Arial" w:hAnsi="Arial" w:cs="Arial"/>
          <w:lang w:val="en-GB"/>
        </w:rPr>
      </w:pPr>
      <w:r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4AC956AA" w14:textId="77777777" w:rsidR="00D409BE" w:rsidRDefault="006041C8" w:rsidP="008F64DA">
      <w:pPr>
        <w:spacing w:line="276" w:lineRule="auto"/>
        <w:jc w:val="center"/>
        <w:rPr>
          <w:rFonts w:ascii="Arial" w:hAnsi="Arial" w:cs="Arial"/>
          <w:b/>
          <w:caps/>
        </w:rPr>
      </w:pPr>
      <w:r>
        <w:rPr>
          <w:rFonts w:ascii="Arial" w:hAnsi="Arial" w:cs="Arial"/>
          <w:b/>
          <w:caps/>
        </w:rPr>
        <w:t xml:space="preserve">klaipėdos universiteto Statybos inžineroijos </w:t>
      </w:r>
      <w:r w:rsidR="00677F9A" w:rsidRPr="002D0027">
        <w:rPr>
          <w:rFonts w:ascii="Arial" w:hAnsi="Arial" w:cs="Arial"/>
          <w:b/>
          <w:caps/>
        </w:rPr>
        <w:t>krypties</w:t>
      </w:r>
      <w:r w:rsidR="0042467A" w:rsidRPr="002D0027">
        <w:rPr>
          <w:rFonts w:ascii="Arial" w:hAnsi="Arial" w:cs="Arial"/>
          <w:b/>
          <w:caps/>
        </w:rPr>
        <w:t xml:space="preserve"> studijų </w:t>
      </w:r>
    </w:p>
    <w:p w14:paraId="72BBEB65" w14:textId="63C9AB9B" w:rsidR="0042467A" w:rsidRPr="002D0027" w:rsidRDefault="00FD467B" w:rsidP="008F64DA">
      <w:pPr>
        <w:spacing w:line="276" w:lineRule="auto"/>
        <w:jc w:val="center"/>
        <w:rPr>
          <w:rFonts w:ascii="Arial" w:hAnsi="Arial" w:cs="Arial"/>
          <w:b/>
          <w:caps/>
        </w:rPr>
      </w:pPr>
      <w:r w:rsidRPr="002D0027">
        <w:rPr>
          <w:rFonts w:ascii="Arial" w:hAnsi="Arial" w:cs="Arial"/>
          <w:b/>
          <w:caps/>
        </w:rPr>
        <w:t>202</w:t>
      </w:r>
      <w:r w:rsidR="006041C8">
        <w:rPr>
          <w:rFonts w:ascii="Arial" w:hAnsi="Arial" w:cs="Arial"/>
          <w:b/>
          <w:caps/>
        </w:rPr>
        <w:t>5</w:t>
      </w:r>
      <w:r w:rsidRPr="002D0027">
        <w:rPr>
          <w:rFonts w:ascii="Arial" w:hAnsi="Arial" w:cs="Arial"/>
          <w:b/>
          <w:caps/>
        </w:rPr>
        <w:t xml:space="preserve"> m. </w:t>
      </w:r>
      <w:r w:rsidR="006041C8">
        <w:rPr>
          <w:rFonts w:ascii="Arial" w:hAnsi="Arial" w:cs="Arial"/>
          <w:b/>
          <w:caps/>
        </w:rPr>
        <w:t>balandžio 10</w:t>
      </w:r>
      <w:r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sidR="006041C8">
        <w:rPr>
          <w:rFonts w:ascii="Arial" w:hAnsi="Arial" w:cs="Arial"/>
          <w:b/>
        </w:rPr>
        <w:t>32</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3C00797B" w:rsidR="00291AB7" w:rsidRPr="00752780" w:rsidRDefault="00022E9D"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STATYBOS INŽINERIJA</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4135B3DB" w:rsidR="00291AB7" w:rsidRPr="00752780" w:rsidRDefault="00022E9D"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Klaipėdos universitetas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Betarp"/>
        <w:rPr>
          <w:rFonts w:ascii="Arial" w:hAnsi="Arial" w:cs="Arial"/>
          <w:iCs/>
          <w:color w:val="5B0009"/>
          <w:lang w:eastAsia="lt-LT"/>
        </w:rPr>
      </w:pPr>
    </w:p>
    <w:p w14:paraId="2BF014AD" w14:textId="77777777" w:rsidR="00291AB7" w:rsidRPr="00752780" w:rsidRDefault="00291AB7" w:rsidP="00291AB7">
      <w:pPr>
        <w:pStyle w:val="Betarp"/>
        <w:rPr>
          <w:rFonts w:ascii="Arial" w:hAnsi="Arial" w:cs="Arial"/>
          <w:iCs/>
          <w:color w:val="5B0009"/>
          <w:lang w:eastAsia="lt-LT"/>
        </w:rPr>
      </w:pPr>
    </w:p>
    <w:p w14:paraId="3455F329" w14:textId="77777777" w:rsidR="00291AB7" w:rsidRPr="00752780" w:rsidRDefault="00291AB7" w:rsidP="00291AB7">
      <w:pPr>
        <w:pStyle w:val="Betarp"/>
        <w:rPr>
          <w:rFonts w:ascii="Arial" w:hAnsi="Arial" w:cs="Arial"/>
          <w:iCs/>
          <w:color w:val="5B0009"/>
          <w:lang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0BFD64CD" w:rsidR="00291AB7" w:rsidRPr="00752780" w:rsidRDefault="00291AB7" w:rsidP="0031111A">
            <w:pPr>
              <w:pStyle w:val="Sraopastraipa"/>
              <w:numPr>
                <w:ilvl w:val="0"/>
                <w:numId w:val="17"/>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022E9D" w:rsidRPr="00022E9D">
              <w:rPr>
                <w:rFonts w:ascii="Arial" w:eastAsia="Calibri" w:hAnsi="Arial" w:cs="Arial"/>
                <w:iCs/>
                <w:lang w:val="lt-LT" w:eastAsia="lt-LT"/>
              </w:rPr>
              <w:t>Dr</w:t>
            </w:r>
            <w:r w:rsidR="00041ED2">
              <w:rPr>
                <w:rFonts w:ascii="Arial" w:eastAsia="Calibri" w:hAnsi="Arial" w:cs="Arial"/>
                <w:iCs/>
                <w:lang w:val="lt-LT" w:eastAsia="lt-LT"/>
              </w:rPr>
              <w:t>.</w:t>
            </w:r>
            <w:r w:rsidR="00022E9D" w:rsidRPr="00022E9D">
              <w:rPr>
                <w:rFonts w:ascii="Arial" w:eastAsia="Calibri" w:hAnsi="Arial" w:cs="Arial"/>
                <w:iCs/>
                <w:lang w:val="lt-LT" w:eastAsia="lt-LT"/>
              </w:rPr>
              <w:t xml:space="preserve"> Maria Kyne     </w:t>
            </w:r>
            <w:r w:rsidRPr="00752780">
              <w:rPr>
                <w:rFonts w:ascii="Arial" w:eastAsia="Calibri" w:hAnsi="Arial" w:cs="Arial"/>
                <w:iCs/>
                <w:lang w:val="lt-LT" w:eastAsia="lt-LT"/>
              </w:rPr>
              <w:t xml:space="preserve"> </w:t>
            </w:r>
          </w:p>
          <w:p w14:paraId="17AA915F" w14:textId="68998585" w:rsidR="00291AB7" w:rsidRPr="00752780" w:rsidRDefault="00291AB7" w:rsidP="0031111A">
            <w:pPr>
              <w:pStyle w:val="Sraopastraipa"/>
              <w:numPr>
                <w:ilvl w:val="0"/>
                <w:numId w:val="17"/>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022E9D" w:rsidRPr="00022E9D">
              <w:rPr>
                <w:rFonts w:ascii="Arial" w:eastAsia="Calibri" w:hAnsi="Arial" w:cs="Arial"/>
                <w:iCs/>
                <w:lang w:val="lt-LT" w:eastAsia="lt-LT"/>
              </w:rPr>
              <w:t>Prof. Dr</w:t>
            </w:r>
            <w:r w:rsidR="00041ED2">
              <w:rPr>
                <w:rFonts w:ascii="Arial" w:eastAsia="Calibri" w:hAnsi="Arial" w:cs="Arial"/>
                <w:iCs/>
                <w:lang w:val="lt-LT" w:eastAsia="lt-LT"/>
              </w:rPr>
              <w:t>.</w:t>
            </w:r>
            <w:r w:rsidR="00022E9D" w:rsidRPr="00022E9D">
              <w:rPr>
                <w:rFonts w:ascii="Arial" w:eastAsia="Calibri" w:hAnsi="Arial" w:cs="Arial"/>
                <w:iCs/>
                <w:lang w:val="lt-LT" w:eastAsia="lt-LT"/>
              </w:rPr>
              <w:t xml:space="preserve"> Alfred Strauss</w:t>
            </w:r>
          </w:p>
          <w:p w14:paraId="0597AE86" w14:textId="64A43E78" w:rsidR="00291AB7" w:rsidRPr="00752780" w:rsidRDefault="00291AB7" w:rsidP="0031111A">
            <w:pPr>
              <w:pStyle w:val="Sraopastraipa"/>
              <w:numPr>
                <w:ilvl w:val="0"/>
                <w:numId w:val="17"/>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022E9D" w:rsidRPr="00022E9D">
              <w:rPr>
                <w:rFonts w:ascii="Arial" w:eastAsia="Calibri" w:hAnsi="Arial" w:cs="Arial"/>
                <w:iCs/>
                <w:lang w:val="lt-LT" w:eastAsia="lt-LT"/>
              </w:rPr>
              <w:t>Prof. Dr</w:t>
            </w:r>
            <w:r w:rsidR="00041ED2">
              <w:rPr>
                <w:rFonts w:ascii="Arial" w:eastAsia="Calibri" w:hAnsi="Arial" w:cs="Arial"/>
                <w:iCs/>
                <w:lang w:val="lt-LT" w:eastAsia="lt-LT"/>
              </w:rPr>
              <w:t>.</w:t>
            </w:r>
            <w:r w:rsidR="00022E9D" w:rsidRPr="00022E9D">
              <w:rPr>
                <w:rFonts w:ascii="Arial" w:eastAsia="Calibri" w:hAnsi="Arial" w:cs="Arial"/>
                <w:iCs/>
                <w:lang w:val="lt-LT" w:eastAsia="lt-LT"/>
              </w:rPr>
              <w:t xml:space="preserve"> Alfred Strauss</w:t>
            </w:r>
          </w:p>
          <w:p w14:paraId="06E562F0" w14:textId="65214FEF" w:rsidR="00291AB7" w:rsidRPr="00752780" w:rsidRDefault="00291AB7" w:rsidP="0031111A">
            <w:pPr>
              <w:pStyle w:val="Sraopastraipa"/>
              <w:numPr>
                <w:ilvl w:val="0"/>
                <w:numId w:val="17"/>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022E9D" w:rsidRPr="00022E9D">
              <w:rPr>
                <w:rFonts w:ascii="Arial" w:eastAsia="Calibri" w:hAnsi="Arial" w:cs="Arial"/>
                <w:iCs/>
                <w:lang w:val="lt-LT" w:eastAsia="lt-LT"/>
              </w:rPr>
              <w:t>Vėjas Strelčiūnas</w:t>
            </w:r>
          </w:p>
          <w:p w14:paraId="291143FE" w14:textId="77777777" w:rsidR="00291AB7" w:rsidRPr="00752780" w:rsidRDefault="00291AB7" w:rsidP="00F50679">
            <w:pPr>
              <w:pStyle w:val="Betarp"/>
              <w:spacing w:line="276" w:lineRule="auto"/>
              <w:rPr>
                <w:rFonts w:ascii="Arial" w:hAnsi="Arial" w:cs="Arial"/>
                <w:iCs/>
                <w:color w:val="5B0009"/>
                <w:szCs w:val="24"/>
                <w:lang w:eastAsia="lt-LT"/>
              </w:rPr>
            </w:pPr>
          </w:p>
          <w:p w14:paraId="166A2099" w14:textId="201D7B5F"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041ED2" w:rsidRPr="0031111A">
              <w:rPr>
                <w:rFonts w:ascii="Arial" w:eastAsia="Calibri" w:hAnsi="Arial" w:cs="Arial"/>
                <w:iCs/>
                <w:lang w:eastAsia="lt-LT"/>
              </w:rPr>
              <w:t>Dr.</w:t>
            </w:r>
            <w:r w:rsidR="0031111A" w:rsidRPr="0031111A">
              <w:rPr>
                <w:rFonts w:ascii="Arial" w:eastAsia="Calibri" w:hAnsi="Arial" w:cs="Arial"/>
                <w:iCs/>
                <w:lang w:eastAsia="lt-LT"/>
              </w:rPr>
              <w:t>Ona Šakalienė</w:t>
            </w:r>
          </w:p>
        </w:tc>
      </w:tr>
    </w:tbl>
    <w:p w14:paraId="089D57A6" w14:textId="77777777" w:rsidR="00291AB7" w:rsidRPr="002D0027" w:rsidRDefault="00291AB7" w:rsidP="00291AB7">
      <w:pPr>
        <w:pStyle w:val="Betarp"/>
        <w:rPr>
          <w:rFonts w:ascii="Arial" w:hAnsi="Arial" w:cs="Arial"/>
          <w:iCs/>
          <w:color w:val="136C73"/>
          <w:szCs w:val="24"/>
          <w:lang w:eastAsia="lt-LT"/>
        </w:rPr>
      </w:pPr>
    </w:p>
    <w:p w14:paraId="17381F33" w14:textId="77777777" w:rsidR="00291AB7" w:rsidRPr="002D0027" w:rsidRDefault="00291AB7" w:rsidP="00291AB7">
      <w:pPr>
        <w:pStyle w:val="Betarp"/>
        <w:rPr>
          <w:rFonts w:ascii="Arial" w:hAnsi="Arial" w:cs="Arial"/>
          <w:iCs/>
          <w:color w:val="136C73"/>
          <w:szCs w:val="24"/>
          <w:lang w:eastAsia="lt-LT"/>
        </w:rPr>
      </w:pPr>
    </w:p>
    <w:p w14:paraId="5F119B3A" w14:textId="77777777" w:rsidR="00291AB7" w:rsidRPr="002D0027" w:rsidRDefault="00291AB7" w:rsidP="00291AB7">
      <w:pPr>
        <w:pStyle w:val="Betarp"/>
        <w:rPr>
          <w:rFonts w:ascii="Arial" w:hAnsi="Arial" w:cs="Arial"/>
          <w:iCs/>
          <w:color w:val="136C73"/>
          <w:szCs w:val="24"/>
          <w:lang w:eastAsia="lt-LT"/>
        </w:rPr>
      </w:pPr>
    </w:p>
    <w:p w14:paraId="417CE6A6" w14:textId="77777777" w:rsidR="00291AB7" w:rsidRPr="002D0027" w:rsidRDefault="00291AB7" w:rsidP="00291AB7">
      <w:pPr>
        <w:pStyle w:val="Betarp"/>
        <w:rPr>
          <w:rFonts w:ascii="Arial" w:hAnsi="Arial" w:cs="Arial"/>
          <w:iCs/>
          <w:color w:val="136C73"/>
          <w:szCs w:val="24"/>
          <w:lang w:eastAsia="lt-LT"/>
        </w:rPr>
      </w:pPr>
    </w:p>
    <w:p w14:paraId="6FA93B54" w14:textId="77777777" w:rsidR="00291AB7" w:rsidRPr="002D0027" w:rsidRDefault="00291AB7" w:rsidP="00291AB7">
      <w:pPr>
        <w:pStyle w:val="Betarp"/>
        <w:rPr>
          <w:rFonts w:ascii="Arial" w:hAnsi="Arial" w:cs="Arial"/>
          <w:iCs/>
          <w:color w:val="136C73"/>
          <w:szCs w:val="24"/>
          <w:lang w:eastAsia="lt-LT"/>
        </w:rPr>
      </w:pPr>
    </w:p>
    <w:p w14:paraId="4A55FB3A" w14:textId="79558580"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022E9D">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Betarp"/>
        <w:jc w:val="center"/>
        <w:rPr>
          <w:rFonts w:ascii="Arial" w:hAnsi="Arial" w:cs="Arial"/>
          <w:iCs/>
          <w:color w:val="136C73"/>
          <w:szCs w:val="24"/>
          <w:lang w:eastAsia="lt-LT"/>
        </w:rPr>
      </w:pPr>
    </w:p>
    <w:p w14:paraId="7585A5B2" w14:textId="77777777" w:rsidR="00291AB7" w:rsidRPr="002D0027" w:rsidRDefault="00291AB7" w:rsidP="00291AB7">
      <w:pPr>
        <w:pStyle w:val="Betarp"/>
        <w:jc w:val="center"/>
        <w:rPr>
          <w:rFonts w:ascii="Arial" w:hAnsi="Arial" w:cs="Arial"/>
          <w:iCs/>
          <w:color w:val="136C73"/>
          <w:szCs w:val="24"/>
          <w:lang w:eastAsia="lt-LT"/>
        </w:rPr>
      </w:pPr>
    </w:p>
    <w:p w14:paraId="23328A76" w14:textId="77777777" w:rsidR="00291AB7" w:rsidRDefault="00291AB7" w:rsidP="00291AB7">
      <w:pPr>
        <w:pStyle w:val="Betarp"/>
        <w:jc w:val="center"/>
        <w:rPr>
          <w:rFonts w:ascii="Arial" w:hAnsi="Arial" w:cs="Arial"/>
          <w:iCs/>
          <w:color w:val="136C73"/>
          <w:szCs w:val="24"/>
          <w:lang w:eastAsia="lt-LT"/>
        </w:rPr>
      </w:pPr>
    </w:p>
    <w:p w14:paraId="37C56F68" w14:textId="77777777" w:rsidR="0031111A" w:rsidRDefault="0031111A" w:rsidP="00291AB7">
      <w:pPr>
        <w:pStyle w:val="Betarp"/>
        <w:jc w:val="center"/>
        <w:rPr>
          <w:rFonts w:ascii="Arial" w:hAnsi="Arial" w:cs="Arial"/>
          <w:iCs/>
          <w:color w:val="136C73"/>
          <w:szCs w:val="24"/>
          <w:lang w:eastAsia="lt-LT"/>
        </w:rPr>
      </w:pPr>
    </w:p>
    <w:p w14:paraId="06F08D38" w14:textId="77777777" w:rsidR="0031111A" w:rsidRDefault="0031111A" w:rsidP="00291AB7">
      <w:pPr>
        <w:pStyle w:val="Betarp"/>
        <w:jc w:val="center"/>
        <w:rPr>
          <w:rFonts w:ascii="Arial" w:hAnsi="Arial" w:cs="Arial"/>
          <w:iCs/>
          <w:color w:val="136C73"/>
          <w:szCs w:val="24"/>
          <w:lang w:eastAsia="lt-LT"/>
        </w:rPr>
      </w:pPr>
    </w:p>
    <w:p w14:paraId="514E58ED" w14:textId="77777777" w:rsidR="0031111A" w:rsidRPr="002D0027" w:rsidRDefault="0031111A" w:rsidP="00291AB7">
      <w:pPr>
        <w:pStyle w:val="Betarp"/>
        <w:jc w:val="center"/>
        <w:rPr>
          <w:rFonts w:ascii="Arial" w:hAnsi="Arial" w:cs="Arial"/>
          <w:iCs/>
          <w:color w:val="136C73"/>
          <w:szCs w:val="24"/>
          <w:lang w:eastAsia="lt-LT"/>
        </w:rPr>
      </w:pPr>
    </w:p>
    <w:p w14:paraId="64F6A0D0" w14:textId="77777777" w:rsidR="00291AB7" w:rsidRPr="002D0027" w:rsidRDefault="00291AB7" w:rsidP="00291AB7">
      <w:pPr>
        <w:pStyle w:val="Betarp"/>
        <w:jc w:val="center"/>
        <w:rPr>
          <w:rFonts w:ascii="Arial" w:hAnsi="Arial" w:cs="Arial"/>
          <w:iCs/>
          <w:color w:val="136C73"/>
          <w:szCs w:val="24"/>
          <w:lang w:eastAsia="lt-LT"/>
        </w:rPr>
      </w:pPr>
    </w:p>
    <w:p w14:paraId="6484447F" w14:textId="77777777" w:rsidR="00291AB7" w:rsidRDefault="00291AB7" w:rsidP="00291AB7">
      <w:pPr>
        <w:pStyle w:val="Betarp"/>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Betarp"/>
        <w:jc w:val="center"/>
        <w:rPr>
          <w:rFonts w:ascii="Arial" w:hAnsi="Arial" w:cs="Arial"/>
          <w:iCs/>
          <w:color w:val="5B0009"/>
          <w:szCs w:val="24"/>
          <w:lang w:eastAsia="lt-LT"/>
        </w:rPr>
      </w:pPr>
    </w:p>
    <w:p w14:paraId="63FC30B4" w14:textId="60EF6746" w:rsidR="00291AB7" w:rsidRPr="00752780" w:rsidRDefault="00291AB7" w:rsidP="00291AB7">
      <w:pPr>
        <w:pStyle w:val="Antrat1"/>
        <w:jc w:val="center"/>
        <w:rPr>
          <w:rFonts w:ascii="Arial" w:hAnsi="Arial" w:cs="Arial"/>
          <w:color w:val="5B0009"/>
          <w:sz w:val="36"/>
          <w:szCs w:val="36"/>
          <w:lang w:val="lt-LT"/>
        </w:rPr>
      </w:pPr>
      <w:r w:rsidRPr="00752780">
        <w:rPr>
          <w:rFonts w:ascii="Arial" w:hAnsi="Arial" w:cs="Arial"/>
          <w:color w:val="5B0009"/>
          <w:sz w:val="36"/>
          <w:szCs w:val="36"/>
          <w:lang w:val="lt-LT"/>
        </w:rPr>
        <w:t>STUDIJŲ PROGRAMŲ DUOMENYS</w:t>
      </w:r>
    </w:p>
    <w:p w14:paraId="5CE5428E" w14:textId="77777777" w:rsidR="00291AB7" w:rsidRPr="002D0027" w:rsidRDefault="00291AB7" w:rsidP="00291AB7">
      <w:pPr>
        <w:rPr>
          <w:rFonts w:ascii="Arial" w:hAnsi="Arial" w:cs="Arial"/>
          <w:b/>
          <w:bCs/>
          <w:iCs/>
          <w:color w:val="136C73"/>
          <w:lang w:eastAsia="lt-LT"/>
        </w:rPr>
      </w:pPr>
    </w:p>
    <w:p w14:paraId="3374ACFC" w14:textId="18573D03"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Lentelstinklelis"/>
        <w:tblW w:w="4713" w:type="pct"/>
        <w:tblLayout w:type="fixed"/>
        <w:tblLook w:val="04A0" w:firstRow="1" w:lastRow="0" w:firstColumn="1" w:lastColumn="0" w:noHBand="0" w:noVBand="1"/>
      </w:tblPr>
      <w:tblGrid>
        <w:gridCol w:w="3293"/>
        <w:gridCol w:w="5915"/>
      </w:tblGrid>
      <w:tr w:rsidR="00022E9D" w:rsidRPr="002D0027" w14:paraId="72D5471F" w14:textId="77777777" w:rsidTr="003814D9">
        <w:trPr>
          <w:trHeight w:val="510"/>
        </w:trPr>
        <w:tc>
          <w:tcPr>
            <w:tcW w:w="1788" w:type="pct"/>
            <w:shd w:val="clear" w:color="auto" w:fill="5B0009"/>
            <w:vAlign w:val="center"/>
          </w:tcPr>
          <w:p w14:paraId="1E1D036F" w14:textId="0394CEC2"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3212" w:type="pct"/>
            <w:shd w:val="clear" w:color="136C73" w:fill="FFFFFF" w:themeFill="background1"/>
            <w:vAlign w:val="center"/>
          </w:tcPr>
          <w:p w14:paraId="52F1D1C0" w14:textId="3C6555C5" w:rsidR="00022E9D" w:rsidRPr="00022E9D" w:rsidRDefault="00022E9D" w:rsidP="00022E9D">
            <w:pPr>
              <w:rPr>
                <w:rFonts w:ascii="Arial" w:eastAsiaTheme="majorEastAsia" w:hAnsi="Arial" w:cs="Arial"/>
                <w:b/>
                <w:iCs/>
                <w:sz w:val="22"/>
                <w:szCs w:val="22"/>
              </w:rPr>
            </w:pPr>
            <w:r w:rsidRPr="00022E9D">
              <w:rPr>
                <w:rFonts w:ascii="Arial" w:eastAsiaTheme="majorEastAsia" w:hAnsi="Arial" w:cs="Arial"/>
                <w:b/>
                <w:iCs/>
                <w:sz w:val="22"/>
                <w:szCs w:val="22"/>
              </w:rPr>
              <w:t xml:space="preserve">Statybos inžinerija ir </w:t>
            </w:r>
          </w:p>
          <w:p w14:paraId="5A198287" w14:textId="22088865" w:rsidR="00022E9D" w:rsidRPr="002D0027" w:rsidRDefault="00022E9D" w:rsidP="00022E9D">
            <w:pPr>
              <w:rPr>
                <w:rFonts w:ascii="Arial" w:eastAsiaTheme="majorEastAsia" w:hAnsi="Arial" w:cs="Arial"/>
                <w:b/>
                <w:iCs/>
                <w:sz w:val="22"/>
                <w:szCs w:val="22"/>
              </w:rPr>
            </w:pPr>
            <w:r w:rsidRPr="00022E9D">
              <w:rPr>
                <w:rFonts w:ascii="Arial" w:eastAsiaTheme="majorEastAsia" w:hAnsi="Arial" w:cs="Arial"/>
                <w:b/>
                <w:iCs/>
                <w:sz w:val="22"/>
                <w:szCs w:val="22"/>
              </w:rPr>
              <w:t>uosto statiniai</w:t>
            </w:r>
          </w:p>
        </w:tc>
      </w:tr>
      <w:tr w:rsidR="00022E9D" w:rsidRPr="002D0027" w14:paraId="4D4798B6" w14:textId="77777777" w:rsidTr="003814D9">
        <w:trPr>
          <w:trHeight w:val="510"/>
        </w:trPr>
        <w:tc>
          <w:tcPr>
            <w:tcW w:w="1788" w:type="pct"/>
            <w:shd w:val="clear" w:color="auto" w:fill="5B0009"/>
            <w:vAlign w:val="center"/>
          </w:tcPr>
          <w:p w14:paraId="7B165E67" w14:textId="52A2928F"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3212" w:type="pct"/>
            <w:vAlign w:val="center"/>
          </w:tcPr>
          <w:p w14:paraId="24309639" w14:textId="6337F71D" w:rsidR="00022E9D" w:rsidRPr="002D0027" w:rsidRDefault="00022E9D" w:rsidP="00F50679">
            <w:pPr>
              <w:rPr>
                <w:rStyle w:val="fontstyle01"/>
                <w:rFonts w:ascii="Arial" w:eastAsiaTheme="majorEastAsia" w:hAnsi="Arial" w:cs="Arial"/>
                <w:bCs/>
                <w:iCs/>
                <w:sz w:val="22"/>
                <w:szCs w:val="22"/>
              </w:rPr>
            </w:pPr>
            <w:r w:rsidRPr="00022E9D">
              <w:rPr>
                <w:rStyle w:val="fontstyle01"/>
                <w:rFonts w:ascii="Arial" w:eastAsiaTheme="majorEastAsia" w:hAnsi="Arial" w:cs="Arial"/>
                <w:bCs/>
                <w:iCs/>
                <w:sz w:val="22"/>
                <w:szCs w:val="22"/>
              </w:rPr>
              <w:t>6121EX067</w:t>
            </w:r>
          </w:p>
        </w:tc>
      </w:tr>
      <w:tr w:rsidR="00022E9D" w:rsidRPr="002D0027" w14:paraId="4562B952" w14:textId="77777777" w:rsidTr="003814D9">
        <w:trPr>
          <w:trHeight w:val="510"/>
        </w:trPr>
        <w:tc>
          <w:tcPr>
            <w:tcW w:w="1788" w:type="pct"/>
            <w:shd w:val="clear" w:color="auto" w:fill="5B0009"/>
            <w:vAlign w:val="center"/>
          </w:tcPr>
          <w:p w14:paraId="4EBA4B5E" w14:textId="44DCBD5F"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3212" w:type="pct"/>
            <w:vAlign w:val="center"/>
          </w:tcPr>
          <w:p w14:paraId="5BEA3967" w14:textId="06C37782" w:rsidR="00022E9D" w:rsidRPr="002D0027" w:rsidRDefault="00022E9D" w:rsidP="00022E9D">
            <w:pPr>
              <w:rPr>
                <w:rFonts w:ascii="Arial" w:eastAsiaTheme="majorEastAsia" w:hAnsi="Arial" w:cs="Arial"/>
                <w:bCs/>
                <w:iCs/>
                <w:sz w:val="22"/>
                <w:szCs w:val="22"/>
              </w:rPr>
            </w:pPr>
            <w:r w:rsidRPr="00022E9D">
              <w:rPr>
                <w:rFonts w:ascii="Arial" w:eastAsiaTheme="majorEastAsia" w:hAnsi="Arial" w:cs="Arial"/>
                <w:bCs/>
                <w:iCs/>
                <w:sz w:val="22"/>
                <w:szCs w:val="22"/>
              </w:rPr>
              <w:t xml:space="preserve">Universitetinės studijos </w:t>
            </w:r>
          </w:p>
        </w:tc>
      </w:tr>
      <w:tr w:rsidR="00022E9D" w:rsidRPr="002D0027" w14:paraId="459A442A" w14:textId="77777777" w:rsidTr="003814D9">
        <w:trPr>
          <w:trHeight w:val="510"/>
        </w:trPr>
        <w:tc>
          <w:tcPr>
            <w:tcW w:w="1788" w:type="pct"/>
            <w:shd w:val="clear" w:color="auto" w:fill="5B0009"/>
            <w:vAlign w:val="center"/>
          </w:tcPr>
          <w:p w14:paraId="776C5AB9" w14:textId="6210ACA4"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3212" w:type="pct"/>
            <w:vAlign w:val="center"/>
          </w:tcPr>
          <w:p w14:paraId="12E1668B" w14:textId="4082661B" w:rsidR="00022E9D" w:rsidRPr="002D0027" w:rsidRDefault="00022E9D" w:rsidP="00022E9D">
            <w:pPr>
              <w:rPr>
                <w:rFonts w:ascii="Arial" w:eastAsiaTheme="majorEastAsia" w:hAnsi="Arial" w:cs="Arial"/>
                <w:bCs/>
                <w:iCs/>
                <w:sz w:val="22"/>
                <w:szCs w:val="22"/>
              </w:rPr>
            </w:pPr>
            <w:r w:rsidRPr="00022E9D">
              <w:rPr>
                <w:rFonts w:ascii="Arial" w:eastAsiaTheme="majorEastAsia" w:hAnsi="Arial" w:cs="Arial"/>
                <w:bCs/>
                <w:iCs/>
                <w:sz w:val="22"/>
                <w:szCs w:val="22"/>
              </w:rPr>
              <w:t>Nuolatinė (4 m.)</w:t>
            </w:r>
          </w:p>
        </w:tc>
      </w:tr>
      <w:tr w:rsidR="00022E9D" w:rsidRPr="002D0027" w14:paraId="7BC931AD" w14:textId="77777777" w:rsidTr="003814D9">
        <w:trPr>
          <w:trHeight w:val="510"/>
        </w:trPr>
        <w:tc>
          <w:tcPr>
            <w:tcW w:w="1788" w:type="pct"/>
            <w:shd w:val="clear" w:color="auto" w:fill="5B0009"/>
            <w:vAlign w:val="center"/>
          </w:tcPr>
          <w:p w14:paraId="4A35D367" w14:textId="6B4FD070"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3212" w:type="pct"/>
            <w:vAlign w:val="center"/>
          </w:tcPr>
          <w:p w14:paraId="0DFBEF96" w14:textId="594AEB7A" w:rsidR="00022E9D" w:rsidRPr="002D0027" w:rsidRDefault="00022E9D" w:rsidP="00F50679">
            <w:pPr>
              <w:rPr>
                <w:rFonts w:ascii="Arial" w:eastAsiaTheme="majorEastAsia" w:hAnsi="Arial" w:cs="Arial"/>
                <w:bCs/>
                <w:iCs/>
                <w:sz w:val="22"/>
                <w:szCs w:val="22"/>
              </w:rPr>
            </w:pPr>
            <w:r w:rsidRPr="00022E9D">
              <w:rPr>
                <w:rFonts w:ascii="Arial" w:eastAsiaTheme="majorEastAsia" w:hAnsi="Arial" w:cs="Arial"/>
                <w:bCs/>
                <w:iCs/>
                <w:sz w:val="22"/>
                <w:szCs w:val="22"/>
              </w:rPr>
              <w:t>240</w:t>
            </w:r>
          </w:p>
        </w:tc>
      </w:tr>
      <w:tr w:rsidR="00022E9D" w:rsidRPr="002D0027" w14:paraId="417BA710" w14:textId="77777777" w:rsidTr="003814D9">
        <w:trPr>
          <w:trHeight w:val="510"/>
        </w:trPr>
        <w:tc>
          <w:tcPr>
            <w:tcW w:w="1788" w:type="pct"/>
            <w:shd w:val="clear" w:color="auto" w:fill="5B0009"/>
            <w:vAlign w:val="center"/>
          </w:tcPr>
          <w:p w14:paraId="7083AB10" w14:textId="44490DBD"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3212" w:type="pct"/>
            <w:vAlign w:val="center"/>
          </w:tcPr>
          <w:p w14:paraId="0C5ABBEC" w14:textId="54DB0C94" w:rsidR="00022E9D" w:rsidRPr="00022E9D" w:rsidRDefault="00022E9D" w:rsidP="00022E9D">
            <w:pPr>
              <w:rPr>
                <w:rFonts w:ascii="Arial" w:eastAsiaTheme="majorEastAsia" w:hAnsi="Arial" w:cs="Arial"/>
                <w:bCs/>
                <w:iCs/>
                <w:sz w:val="22"/>
                <w:szCs w:val="22"/>
              </w:rPr>
            </w:pPr>
            <w:r w:rsidRPr="00022E9D">
              <w:rPr>
                <w:rFonts w:ascii="Arial" w:eastAsiaTheme="majorEastAsia" w:hAnsi="Arial" w:cs="Arial"/>
                <w:bCs/>
                <w:iCs/>
                <w:sz w:val="22"/>
                <w:szCs w:val="22"/>
              </w:rPr>
              <w:t xml:space="preserve">Statybos inžinerijos </w:t>
            </w:r>
          </w:p>
          <w:p w14:paraId="06467057" w14:textId="0FE810D9" w:rsidR="00022E9D" w:rsidRPr="002D0027" w:rsidRDefault="00022E9D" w:rsidP="00022E9D">
            <w:pPr>
              <w:rPr>
                <w:rFonts w:ascii="Arial" w:eastAsiaTheme="majorEastAsia" w:hAnsi="Arial" w:cs="Arial"/>
                <w:bCs/>
                <w:iCs/>
                <w:sz w:val="22"/>
                <w:szCs w:val="22"/>
              </w:rPr>
            </w:pPr>
            <w:r w:rsidRPr="00022E9D">
              <w:rPr>
                <w:rFonts w:ascii="Arial" w:eastAsiaTheme="majorEastAsia" w:hAnsi="Arial" w:cs="Arial"/>
                <w:bCs/>
                <w:iCs/>
                <w:sz w:val="22"/>
                <w:szCs w:val="22"/>
              </w:rPr>
              <w:t>bakalauras</w:t>
            </w:r>
          </w:p>
        </w:tc>
      </w:tr>
      <w:tr w:rsidR="00022E9D" w:rsidRPr="002D0027" w14:paraId="75E45DFC" w14:textId="77777777" w:rsidTr="003814D9">
        <w:trPr>
          <w:trHeight w:val="510"/>
        </w:trPr>
        <w:tc>
          <w:tcPr>
            <w:tcW w:w="1788" w:type="pct"/>
            <w:shd w:val="clear" w:color="auto" w:fill="5B0009"/>
            <w:vAlign w:val="center"/>
          </w:tcPr>
          <w:p w14:paraId="3FC4E69B" w14:textId="139CB325"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3212" w:type="pct"/>
            <w:vAlign w:val="center"/>
          </w:tcPr>
          <w:p w14:paraId="7FCFA152" w14:textId="73469898" w:rsidR="00022E9D" w:rsidRPr="002D0027" w:rsidRDefault="00022E9D" w:rsidP="00F50679">
            <w:pPr>
              <w:rPr>
                <w:rFonts w:ascii="Arial" w:eastAsiaTheme="majorEastAsia" w:hAnsi="Arial" w:cs="Arial"/>
                <w:bCs/>
                <w:iCs/>
                <w:sz w:val="22"/>
                <w:szCs w:val="22"/>
              </w:rPr>
            </w:pPr>
            <w:r w:rsidRPr="00022E9D">
              <w:rPr>
                <w:rFonts w:ascii="Arial" w:eastAsiaTheme="majorEastAsia" w:hAnsi="Arial" w:cs="Arial"/>
                <w:bCs/>
                <w:iCs/>
                <w:sz w:val="22"/>
                <w:szCs w:val="22"/>
              </w:rPr>
              <w:t>Lietuvių</w:t>
            </w:r>
          </w:p>
        </w:tc>
      </w:tr>
      <w:tr w:rsidR="00022E9D" w:rsidRPr="002D0027" w14:paraId="79E02768" w14:textId="77777777" w:rsidTr="003814D9">
        <w:trPr>
          <w:trHeight w:val="510"/>
        </w:trPr>
        <w:tc>
          <w:tcPr>
            <w:tcW w:w="1788" w:type="pct"/>
            <w:shd w:val="clear" w:color="auto" w:fill="5B0009"/>
            <w:vAlign w:val="center"/>
          </w:tcPr>
          <w:p w14:paraId="54F683FB" w14:textId="26287424"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3212" w:type="pct"/>
            <w:vAlign w:val="center"/>
          </w:tcPr>
          <w:p w14:paraId="103222B5" w14:textId="4444D06D" w:rsidR="00022E9D" w:rsidRPr="002D0027" w:rsidRDefault="003814D9" w:rsidP="003814D9">
            <w:pPr>
              <w:rPr>
                <w:rFonts w:ascii="Arial" w:eastAsiaTheme="majorEastAsia" w:hAnsi="Arial" w:cs="Arial"/>
                <w:bCs/>
                <w:iCs/>
                <w:sz w:val="22"/>
                <w:szCs w:val="22"/>
              </w:rPr>
            </w:pPr>
            <w:r>
              <w:rPr>
                <w:rFonts w:ascii="Arial" w:eastAsiaTheme="majorEastAsia" w:hAnsi="Arial" w:cs="Arial"/>
                <w:bCs/>
                <w:iCs/>
                <w:sz w:val="22"/>
                <w:szCs w:val="22"/>
              </w:rPr>
              <w:t xml:space="preserve">Priėmimo taisyklės </w:t>
            </w:r>
            <w:r w:rsidRPr="003814D9">
              <w:rPr>
                <w:rFonts w:ascii="Arial" w:eastAsiaTheme="majorEastAsia" w:hAnsi="Arial" w:cs="Arial"/>
                <w:bCs/>
                <w:iCs/>
                <w:sz w:val="22"/>
                <w:szCs w:val="22"/>
              </w:rPr>
              <w:t xml:space="preserve">skelbiamos KU internetiniame puslapyje (https://www. https://www.ku.lt/lt/priemimas ir LAMA BPO internetiniame puslapyje (www.lamabpo.lt). </w:t>
            </w:r>
          </w:p>
        </w:tc>
      </w:tr>
      <w:tr w:rsidR="00022E9D" w:rsidRPr="002D0027" w14:paraId="212B2B8F" w14:textId="77777777" w:rsidTr="003814D9">
        <w:trPr>
          <w:trHeight w:val="510"/>
        </w:trPr>
        <w:tc>
          <w:tcPr>
            <w:tcW w:w="1788" w:type="pct"/>
            <w:shd w:val="clear" w:color="auto" w:fill="5B0009"/>
            <w:vAlign w:val="center"/>
          </w:tcPr>
          <w:p w14:paraId="2754A9C2" w14:textId="1B6E29D9"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3212" w:type="pct"/>
            <w:vAlign w:val="center"/>
          </w:tcPr>
          <w:p w14:paraId="76013D62" w14:textId="02E42DF3" w:rsidR="00022E9D" w:rsidRPr="002D0027" w:rsidRDefault="00022E9D" w:rsidP="00F50679">
            <w:pPr>
              <w:rPr>
                <w:rStyle w:val="fontstyle01"/>
                <w:rFonts w:ascii="Arial" w:eastAsiaTheme="majorEastAsia" w:hAnsi="Arial" w:cs="Arial"/>
                <w:bCs/>
                <w:iCs/>
                <w:sz w:val="22"/>
                <w:szCs w:val="22"/>
              </w:rPr>
            </w:pPr>
            <w:r w:rsidRPr="00022E9D">
              <w:rPr>
                <w:rStyle w:val="fontstyle01"/>
                <w:rFonts w:ascii="Arial" w:eastAsiaTheme="majorEastAsia" w:hAnsi="Arial" w:cs="Arial"/>
                <w:bCs/>
                <w:iCs/>
                <w:sz w:val="22"/>
                <w:szCs w:val="22"/>
              </w:rPr>
              <w:t>1997-05-19</w:t>
            </w:r>
          </w:p>
        </w:tc>
      </w:tr>
      <w:tr w:rsidR="00022E9D" w:rsidRPr="002D0027" w14:paraId="2B8B2012" w14:textId="77777777" w:rsidTr="003814D9">
        <w:trPr>
          <w:trHeight w:val="510"/>
        </w:trPr>
        <w:tc>
          <w:tcPr>
            <w:tcW w:w="1788" w:type="pct"/>
            <w:shd w:val="clear" w:color="auto" w:fill="5B0009"/>
            <w:vAlign w:val="center"/>
          </w:tcPr>
          <w:p w14:paraId="1032C440" w14:textId="1BFC645C"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3212" w:type="pct"/>
            <w:vAlign w:val="center"/>
          </w:tcPr>
          <w:p w14:paraId="069F80AD" w14:textId="45B65AE2" w:rsidR="00022E9D" w:rsidRPr="002D0027" w:rsidRDefault="0031111A"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r>
    </w:tbl>
    <w:p w14:paraId="051D7A26" w14:textId="77777777" w:rsidR="00291AB7" w:rsidRPr="002D0027" w:rsidRDefault="00291AB7" w:rsidP="00291AB7">
      <w:pPr>
        <w:rPr>
          <w:rFonts w:ascii="Arial" w:hAnsi="Arial" w:cs="Arial"/>
          <w:iCs/>
          <w:color w:val="136C73"/>
          <w:sz w:val="22"/>
          <w:szCs w:val="22"/>
          <w:lang w:eastAsia="lt-LT"/>
        </w:rPr>
      </w:pPr>
    </w:p>
    <w:p w14:paraId="56E3AAC4" w14:textId="29A31718" w:rsidR="00291AB7" w:rsidRPr="00D8335B" w:rsidRDefault="00291AB7" w:rsidP="00291AB7">
      <w:pPr>
        <w:rPr>
          <w:rFonts w:ascii="Arial" w:hAnsi="Arial" w:cs="Arial"/>
          <w:b/>
          <w:bCs/>
          <w:iCs/>
          <w:color w:val="5B0009"/>
          <w:sz w:val="22"/>
          <w:szCs w:val="22"/>
          <w:lang w:eastAsia="lt-LT"/>
        </w:rPr>
      </w:pPr>
      <w:r w:rsidRPr="00D8335B">
        <w:rPr>
          <w:rFonts w:ascii="Arial" w:hAnsi="Arial" w:cs="Arial"/>
          <w:b/>
          <w:bCs/>
          <w:iCs/>
          <w:color w:val="5B0009"/>
          <w:sz w:val="22"/>
          <w:szCs w:val="22"/>
          <w:lang w:eastAsia="lt-LT"/>
        </w:rPr>
        <w:t>Antroji pakopa/LT</w:t>
      </w:r>
      <w:r w:rsidR="00535C59">
        <w:rPr>
          <w:rFonts w:ascii="Arial" w:hAnsi="Arial" w:cs="Arial"/>
          <w:b/>
          <w:bCs/>
          <w:iCs/>
          <w:color w:val="5B0009"/>
          <w:sz w:val="22"/>
          <w:szCs w:val="22"/>
          <w:lang w:eastAsia="lt-LT"/>
        </w:rPr>
        <w:t>KS</w:t>
      </w:r>
      <w:r w:rsidRPr="00D8335B">
        <w:rPr>
          <w:rFonts w:ascii="Arial" w:hAnsi="Arial" w:cs="Arial"/>
          <w:b/>
          <w:bCs/>
          <w:iCs/>
          <w:color w:val="5B0009"/>
          <w:sz w:val="22"/>
          <w:szCs w:val="22"/>
          <w:lang w:eastAsia="lt-LT"/>
        </w:rPr>
        <w:t xml:space="preserve"> 7</w:t>
      </w:r>
    </w:p>
    <w:tbl>
      <w:tblPr>
        <w:tblStyle w:val="Lentelstinklelis"/>
        <w:tblW w:w="4713" w:type="pct"/>
        <w:tblLayout w:type="fixed"/>
        <w:tblLook w:val="04A0" w:firstRow="1" w:lastRow="0" w:firstColumn="1" w:lastColumn="0" w:noHBand="0" w:noVBand="1"/>
      </w:tblPr>
      <w:tblGrid>
        <w:gridCol w:w="3293"/>
        <w:gridCol w:w="5915"/>
      </w:tblGrid>
      <w:tr w:rsidR="00022E9D" w:rsidRPr="002D0027" w14:paraId="2914299A" w14:textId="77777777" w:rsidTr="003814D9">
        <w:trPr>
          <w:trHeight w:val="510"/>
        </w:trPr>
        <w:tc>
          <w:tcPr>
            <w:tcW w:w="1788" w:type="pct"/>
            <w:shd w:val="clear" w:color="auto" w:fill="5B0009"/>
            <w:vAlign w:val="center"/>
          </w:tcPr>
          <w:p w14:paraId="771B0C6C" w14:textId="33744E0D"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3212" w:type="pct"/>
            <w:shd w:val="clear" w:color="136C73" w:fill="FFFFFF" w:themeFill="background1"/>
            <w:vAlign w:val="center"/>
          </w:tcPr>
          <w:p w14:paraId="63B888AA" w14:textId="4E2DB622" w:rsidR="00022E9D" w:rsidRPr="002D0027" w:rsidRDefault="009910A1" w:rsidP="00F50679">
            <w:pPr>
              <w:rPr>
                <w:rFonts w:ascii="Arial" w:eastAsiaTheme="majorEastAsia" w:hAnsi="Arial" w:cs="Arial"/>
                <w:b/>
                <w:iCs/>
                <w:sz w:val="22"/>
                <w:szCs w:val="22"/>
              </w:rPr>
            </w:pPr>
            <w:r w:rsidRPr="009910A1">
              <w:rPr>
                <w:rFonts w:ascii="Arial" w:eastAsiaTheme="majorEastAsia" w:hAnsi="Arial" w:cs="Arial"/>
                <w:b/>
                <w:iCs/>
                <w:sz w:val="22"/>
                <w:szCs w:val="22"/>
              </w:rPr>
              <w:t>Uosto statiniai</w:t>
            </w:r>
          </w:p>
        </w:tc>
      </w:tr>
      <w:tr w:rsidR="00022E9D" w:rsidRPr="002D0027" w14:paraId="52206648" w14:textId="77777777" w:rsidTr="003814D9">
        <w:trPr>
          <w:trHeight w:val="510"/>
        </w:trPr>
        <w:tc>
          <w:tcPr>
            <w:tcW w:w="1788" w:type="pct"/>
            <w:shd w:val="clear" w:color="auto" w:fill="5B0009"/>
            <w:vAlign w:val="center"/>
          </w:tcPr>
          <w:p w14:paraId="058CB112" w14:textId="0763208E"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3212" w:type="pct"/>
            <w:vAlign w:val="center"/>
          </w:tcPr>
          <w:p w14:paraId="0171B4E4" w14:textId="31D14F9D" w:rsidR="00022E9D" w:rsidRPr="002D0027" w:rsidRDefault="009910A1" w:rsidP="00F50679">
            <w:pPr>
              <w:rPr>
                <w:rStyle w:val="fontstyle01"/>
                <w:rFonts w:ascii="Arial" w:eastAsiaTheme="majorEastAsia" w:hAnsi="Arial" w:cs="Arial"/>
                <w:bCs/>
                <w:iCs/>
                <w:sz w:val="22"/>
                <w:szCs w:val="22"/>
              </w:rPr>
            </w:pPr>
            <w:r w:rsidRPr="009910A1">
              <w:rPr>
                <w:rStyle w:val="fontstyle01"/>
                <w:rFonts w:ascii="Arial" w:eastAsiaTheme="majorEastAsia" w:hAnsi="Arial" w:cs="Arial"/>
                <w:bCs/>
                <w:iCs/>
                <w:sz w:val="22"/>
                <w:szCs w:val="22"/>
              </w:rPr>
              <w:t>6211EX070</w:t>
            </w:r>
          </w:p>
        </w:tc>
      </w:tr>
      <w:tr w:rsidR="00022E9D" w:rsidRPr="002D0027" w14:paraId="1A6FD723" w14:textId="77777777" w:rsidTr="003814D9">
        <w:trPr>
          <w:trHeight w:val="510"/>
        </w:trPr>
        <w:tc>
          <w:tcPr>
            <w:tcW w:w="1788" w:type="pct"/>
            <w:shd w:val="clear" w:color="auto" w:fill="5B0009"/>
            <w:vAlign w:val="center"/>
          </w:tcPr>
          <w:p w14:paraId="4000BB3F" w14:textId="398CC651"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3212" w:type="pct"/>
            <w:vAlign w:val="center"/>
          </w:tcPr>
          <w:p w14:paraId="2CDBBA80" w14:textId="77777777" w:rsidR="009910A1" w:rsidRPr="009910A1" w:rsidRDefault="009910A1" w:rsidP="009910A1">
            <w:pPr>
              <w:rPr>
                <w:rFonts w:ascii="Arial" w:eastAsiaTheme="majorEastAsia" w:hAnsi="Arial" w:cs="Arial"/>
                <w:bCs/>
                <w:iCs/>
                <w:sz w:val="22"/>
                <w:szCs w:val="22"/>
              </w:rPr>
            </w:pPr>
            <w:r w:rsidRPr="009910A1">
              <w:rPr>
                <w:rFonts w:ascii="Arial" w:eastAsiaTheme="majorEastAsia" w:hAnsi="Arial" w:cs="Arial"/>
                <w:bCs/>
                <w:iCs/>
                <w:sz w:val="22"/>
                <w:szCs w:val="22"/>
              </w:rPr>
              <w:t xml:space="preserve">Universitetinės </w:t>
            </w:r>
          </w:p>
          <w:p w14:paraId="771C3E5E" w14:textId="048E8A75" w:rsidR="00022E9D" w:rsidRPr="002D0027" w:rsidRDefault="009910A1" w:rsidP="009910A1">
            <w:pPr>
              <w:rPr>
                <w:rFonts w:ascii="Arial" w:eastAsiaTheme="majorEastAsia" w:hAnsi="Arial" w:cs="Arial"/>
                <w:bCs/>
                <w:iCs/>
                <w:sz w:val="22"/>
                <w:szCs w:val="22"/>
              </w:rPr>
            </w:pPr>
            <w:r w:rsidRPr="009910A1">
              <w:rPr>
                <w:rFonts w:ascii="Arial" w:eastAsiaTheme="majorEastAsia" w:hAnsi="Arial" w:cs="Arial"/>
                <w:bCs/>
                <w:iCs/>
                <w:sz w:val="22"/>
                <w:szCs w:val="22"/>
              </w:rPr>
              <w:t>studijos</w:t>
            </w:r>
          </w:p>
        </w:tc>
      </w:tr>
      <w:tr w:rsidR="00022E9D" w:rsidRPr="002D0027" w14:paraId="412454FC" w14:textId="77777777" w:rsidTr="003814D9">
        <w:trPr>
          <w:trHeight w:val="510"/>
        </w:trPr>
        <w:tc>
          <w:tcPr>
            <w:tcW w:w="1788" w:type="pct"/>
            <w:shd w:val="clear" w:color="auto" w:fill="5B0009"/>
            <w:vAlign w:val="center"/>
          </w:tcPr>
          <w:p w14:paraId="4F9D18CE" w14:textId="21ABDAA8"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3212" w:type="pct"/>
            <w:vAlign w:val="center"/>
          </w:tcPr>
          <w:p w14:paraId="58CD6E6D" w14:textId="6117B57E" w:rsidR="00022E9D" w:rsidRPr="002D0027" w:rsidRDefault="009910A1" w:rsidP="009910A1">
            <w:pPr>
              <w:rPr>
                <w:rFonts w:ascii="Arial" w:eastAsiaTheme="majorEastAsia" w:hAnsi="Arial" w:cs="Arial"/>
                <w:bCs/>
                <w:iCs/>
                <w:sz w:val="22"/>
                <w:szCs w:val="22"/>
              </w:rPr>
            </w:pPr>
            <w:r w:rsidRPr="009910A1">
              <w:rPr>
                <w:rFonts w:ascii="Arial" w:eastAsiaTheme="majorEastAsia" w:hAnsi="Arial" w:cs="Arial"/>
                <w:bCs/>
                <w:iCs/>
                <w:sz w:val="22"/>
                <w:szCs w:val="22"/>
              </w:rPr>
              <w:t xml:space="preserve">Nuolatinė (2 m.) </w:t>
            </w:r>
          </w:p>
        </w:tc>
      </w:tr>
      <w:tr w:rsidR="00022E9D" w:rsidRPr="002D0027" w14:paraId="3CE21482" w14:textId="77777777" w:rsidTr="003814D9">
        <w:trPr>
          <w:trHeight w:val="510"/>
        </w:trPr>
        <w:tc>
          <w:tcPr>
            <w:tcW w:w="1788" w:type="pct"/>
            <w:shd w:val="clear" w:color="auto" w:fill="5B0009"/>
            <w:vAlign w:val="center"/>
          </w:tcPr>
          <w:p w14:paraId="29DD30E6" w14:textId="783E9330"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3212" w:type="pct"/>
            <w:vAlign w:val="center"/>
          </w:tcPr>
          <w:p w14:paraId="25A9A9DE" w14:textId="0E0F711E" w:rsidR="00022E9D" w:rsidRPr="002D0027" w:rsidRDefault="009910A1" w:rsidP="00F50679">
            <w:pPr>
              <w:rPr>
                <w:rFonts w:ascii="Arial" w:eastAsiaTheme="majorEastAsia" w:hAnsi="Arial" w:cs="Arial"/>
                <w:bCs/>
                <w:iCs/>
                <w:sz w:val="22"/>
                <w:szCs w:val="22"/>
              </w:rPr>
            </w:pPr>
            <w:r>
              <w:rPr>
                <w:rFonts w:ascii="Arial" w:eastAsiaTheme="majorEastAsia" w:hAnsi="Arial" w:cs="Arial"/>
                <w:bCs/>
                <w:iCs/>
                <w:sz w:val="22"/>
                <w:szCs w:val="22"/>
              </w:rPr>
              <w:t>120</w:t>
            </w:r>
          </w:p>
        </w:tc>
      </w:tr>
      <w:tr w:rsidR="00022E9D" w:rsidRPr="002D0027" w14:paraId="47DA9AD0" w14:textId="77777777" w:rsidTr="003814D9">
        <w:trPr>
          <w:trHeight w:val="510"/>
        </w:trPr>
        <w:tc>
          <w:tcPr>
            <w:tcW w:w="1788" w:type="pct"/>
            <w:shd w:val="clear" w:color="auto" w:fill="5B0009"/>
            <w:vAlign w:val="center"/>
          </w:tcPr>
          <w:p w14:paraId="48398AFB" w14:textId="17006188"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3212" w:type="pct"/>
            <w:vAlign w:val="center"/>
          </w:tcPr>
          <w:p w14:paraId="02ED99A5" w14:textId="63A7B192" w:rsidR="009910A1" w:rsidRPr="009910A1" w:rsidRDefault="009910A1" w:rsidP="009910A1">
            <w:pPr>
              <w:rPr>
                <w:rFonts w:ascii="Arial" w:eastAsiaTheme="majorEastAsia" w:hAnsi="Arial" w:cs="Arial"/>
                <w:bCs/>
                <w:iCs/>
                <w:sz w:val="22"/>
                <w:szCs w:val="22"/>
              </w:rPr>
            </w:pPr>
            <w:r w:rsidRPr="009910A1">
              <w:rPr>
                <w:rFonts w:ascii="Arial" w:eastAsiaTheme="majorEastAsia" w:hAnsi="Arial" w:cs="Arial"/>
                <w:bCs/>
                <w:iCs/>
                <w:sz w:val="22"/>
                <w:szCs w:val="22"/>
              </w:rPr>
              <w:t xml:space="preserve">Statybos inžinerijos </w:t>
            </w:r>
          </w:p>
          <w:p w14:paraId="62958B29" w14:textId="33540C60" w:rsidR="00022E9D" w:rsidRPr="002D0027" w:rsidRDefault="009910A1" w:rsidP="009910A1">
            <w:pPr>
              <w:rPr>
                <w:rFonts w:ascii="Arial" w:eastAsiaTheme="majorEastAsia" w:hAnsi="Arial" w:cs="Arial"/>
                <w:bCs/>
                <w:iCs/>
                <w:sz w:val="22"/>
                <w:szCs w:val="22"/>
              </w:rPr>
            </w:pPr>
            <w:r w:rsidRPr="009910A1">
              <w:rPr>
                <w:rFonts w:ascii="Arial" w:eastAsiaTheme="majorEastAsia" w:hAnsi="Arial" w:cs="Arial"/>
                <w:bCs/>
                <w:iCs/>
                <w:sz w:val="22"/>
                <w:szCs w:val="22"/>
              </w:rPr>
              <w:t xml:space="preserve">magistras </w:t>
            </w:r>
          </w:p>
        </w:tc>
      </w:tr>
      <w:tr w:rsidR="00022E9D" w:rsidRPr="002D0027" w14:paraId="2EE2FD42" w14:textId="77777777" w:rsidTr="003814D9">
        <w:trPr>
          <w:trHeight w:val="510"/>
        </w:trPr>
        <w:tc>
          <w:tcPr>
            <w:tcW w:w="1788" w:type="pct"/>
            <w:shd w:val="clear" w:color="auto" w:fill="5B0009"/>
            <w:vAlign w:val="center"/>
          </w:tcPr>
          <w:p w14:paraId="2871F335" w14:textId="5C23B35A"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3212" w:type="pct"/>
            <w:vAlign w:val="center"/>
          </w:tcPr>
          <w:p w14:paraId="368C0355" w14:textId="6235F57D" w:rsidR="00022E9D" w:rsidRPr="002D0027" w:rsidRDefault="009910A1" w:rsidP="00F50679">
            <w:pPr>
              <w:rPr>
                <w:rFonts w:ascii="Arial" w:eastAsiaTheme="majorEastAsia" w:hAnsi="Arial" w:cs="Arial"/>
                <w:bCs/>
                <w:iCs/>
                <w:sz w:val="22"/>
                <w:szCs w:val="22"/>
              </w:rPr>
            </w:pPr>
            <w:r w:rsidRPr="009910A1">
              <w:rPr>
                <w:rFonts w:ascii="Arial" w:eastAsiaTheme="majorEastAsia" w:hAnsi="Arial" w:cs="Arial"/>
                <w:bCs/>
                <w:iCs/>
                <w:sz w:val="22"/>
                <w:szCs w:val="22"/>
              </w:rPr>
              <w:t>Lietuvių</w:t>
            </w:r>
          </w:p>
        </w:tc>
      </w:tr>
      <w:tr w:rsidR="00022E9D" w:rsidRPr="002D0027" w14:paraId="1DB46E3D" w14:textId="77777777" w:rsidTr="003814D9">
        <w:trPr>
          <w:trHeight w:val="510"/>
        </w:trPr>
        <w:tc>
          <w:tcPr>
            <w:tcW w:w="1788" w:type="pct"/>
            <w:shd w:val="clear" w:color="auto" w:fill="5B0009"/>
            <w:vAlign w:val="center"/>
          </w:tcPr>
          <w:p w14:paraId="551A9E1F" w14:textId="65E65275"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3212" w:type="pct"/>
            <w:vAlign w:val="center"/>
          </w:tcPr>
          <w:p w14:paraId="518904B1" w14:textId="78E40BBB" w:rsidR="003814D9" w:rsidRPr="003814D9" w:rsidRDefault="003814D9" w:rsidP="003814D9">
            <w:pPr>
              <w:rPr>
                <w:rFonts w:ascii="Arial" w:eastAsiaTheme="majorEastAsia" w:hAnsi="Arial" w:cs="Arial"/>
                <w:bCs/>
                <w:iCs/>
                <w:sz w:val="22"/>
                <w:szCs w:val="22"/>
              </w:rPr>
            </w:pPr>
            <w:r w:rsidRPr="003814D9">
              <w:rPr>
                <w:rFonts w:ascii="Arial" w:eastAsiaTheme="majorEastAsia" w:hAnsi="Arial" w:cs="Arial"/>
                <w:bCs/>
                <w:iCs/>
                <w:sz w:val="22"/>
                <w:szCs w:val="22"/>
              </w:rPr>
              <w:t xml:space="preserve">Dalyvauti konkurse į II pakopos studijas gali asmenys: a) baigę universitetines pirmosios pakopos arba vientisąsias studijas, kolegines studijas ir įgiję profesinio bakalauro kvalifikacinį laipsnį ir atitinkantys studijų programų nurodytus reikalavimus; b) baigę aukštojo mokslo </w:t>
            </w:r>
          </w:p>
          <w:p w14:paraId="79310099" w14:textId="5FA2F89F" w:rsidR="00022E9D" w:rsidRPr="002D0027" w:rsidRDefault="003814D9" w:rsidP="003814D9">
            <w:pPr>
              <w:rPr>
                <w:rFonts w:ascii="Arial" w:eastAsiaTheme="majorEastAsia" w:hAnsi="Arial" w:cs="Arial"/>
                <w:bCs/>
                <w:iCs/>
                <w:sz w:val="22"/>
                <w:szCs w:val="22"/>
              </w:rPr>
            </w:pPr>
            <w:r w:rsidRPr="003814D9">
              <w:rPr>
                <w:rFonts w:ascii="Arial" w:eastAsiaTheme="majorEastAsia" w:hAnsi="Arial" w:cs="Arial"/>
                <w:bCs/>
                <w:iCs/>
                <w:sz w:val="22"/>
                <w:szCs w:val="22"/>
              </w:rPr>
              <w:t>kolegines studijas ir atitinkamos studijų krypties papildomąsias studijas bei atitinkantys studijų programų nurodytus reikalavimus.</w:t>
            </w:r>
          </w:p>
        </w:tc>
      </w:tr>
      <w:tr w:rsidR="00022E9D" w:rsidRPr="002D0027" w14:paraId="73A0D7D6" w14:textId="77777777" w:rsidTr="003814D9">
        <w:trPr>
          <w:trHeight w:val="510"/>
        </w:trPr>
        <w:tc>
          <w:tcPr>
            <w:tcW w:w="1788" w:type="pct"/>
            <w:shd w:val="clear" w:color="auto" w:fill="5B0009"/>
            <w:vAlign w:val="center"/>
          </w:tcPr>
          <w:p w14:paraId="2DF5DF65" w14:textId="26B8A471"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3212" w:type="pct"/>
            <w:vAlign w:val="center"/>
          </w:tcPr>
          <w:p w14:paraId="4C87F93C" w14:textId="40E99598" w:rsidR="00022E9D" w:rsidRPr="002D0027" w:rsidRDefault="009910A1" w:rsidP="00F50679">
            <w:pPr>
              <w:rPr>
                <w:rStyle w:val="fontstyle01"/>
                <w:rFonts w:ascii="Arial" w:eastAsiaTheme="majorEastAsia" w:hAnsi="Arial" w:cs="Arial"/>
                <w:bCs/>
                <w:iCs/>
                <w:sz w:val="22"/>
                <w:szCs w:val="22"/>
              </w:rPr>
            </w:pPr>
            <w:r w:rsidRPr="009910A1">
              <w:rPr>
                <w:rStyle w:val="fontstyle01"/>
                <w:rFonts w:ascii="Arial" w:eastAsiaTheme="majorEastAsia" w:hAnsi="Arial" w:cs="Arial"/>
                <w:bCs/>
                <w:iCs/>
                <w:sz w:val="22"/>
                <w:szCs w:val="22"/>
              </w:rPr>
              <w:t>2007-10-12</w:t>
            </w:r>
          </w:p>
        </w:tc>
      </w:tr>
      <w:tr w:rsidR="00022E9D" w:rsidRPr="002D0027" w14:paraId="63954F6C" w14:textId="77777777" w:rsidTr="003814D9">
        <w:trPr>
          <w:trHeight w:val="510"/>
        </w:trPr>
        <w:tc>
          <w:tcPr>
            <w:tcW w:w="1788" w:type="pct"/>
            <w:shd w:val="clear" w:color="auto" w:fill="5B0009"/>
            <w:vAlign w:val="center"/>
          </w:tcPr>
          <w:p w14:paraId="7C852838" w14:textId="357EDF5A" w:rsidR="00022E9D" w:rsidRPr="002D0027" w:rsidRDefault="00022E9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3212" w:type="pct"/>
            <w:vAlign w:val="center"/>
          </w:tcPr>
          <w:p w14:paraId="1B64F9BC" w14:textId="7FC96152" w:rsidR="00022E9D" w:rsidRPr="002D0027" w:rsidRDefault="0031111A"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r>
    </w:tbl>
    <w:p w14:paraId="7214C7E9" w14:textId="77777777" w:rsidR="00291AB7" w:rsidRPr="002D0027" w:rsidRDefault="00291AB7" w:rsidP="00291AB7">
      <w:pPr>
        <w:rPr>
          <w:rFonts w:ascii="Arial" w:hAnsi="Arial" w:cs="Arial"/>
          <w:iCs/>
          <w:color w:val="136C73"/>
          <w:lang w:eastAsia="lt-LT"/>
        </w:rPr>
      </w:pPr>
    </w:p>
    <w:p w14:paraId="70C18002" w14:textId="6BA78318" w:rsidR="008D61B1" w:rsidRPr="0031111A" w:rsidRDefault="00291AB7" w:rsidP="0031111A">
      <w:pPr>
        <w:spacing w:line="276" w:lineRule="auto"/>
        <w:jc w:val="center"/>
        <w:rPr>
          <w:rFonts w:ascii="Arial" w:eastAsiaTheme="majorEastAsia" w:hAnsi="Arial" w:cs="Arial"/>
          <w:b/>
          <w:bCs/>
          <w:color w:val="5B0009"/>
          <w:sz w:val="36"/>
          <w:szCs w:val="36"/>
          <w:lang w:eastAsia="en-US"/>
        </w:rPr>
      </w:pPr>
      <w:r w:rsidRPr="002D0027">
        <w:rPr>
          <w:rFonts w:ascii="Arial" w:eastAsia="Calibri" w:hAnsi="Arial" w:cs="Arial"/>
          <w:lang w:eastAsia="lt-LT"/>
        </w:rPr>
        <w:br w:type="page"/>
      </w:r>
      <w:r w:rsidR="008D61B1" w:rsidRPr="00D8335B">
        <w:rPr>
          <w:rFonts w:ascii="Arial" w:eastAsiaTheme="majorEastAsia" w:hAnsi="Arial" w:cs="Arial"/>
          <w:b/>
          <w:bCs/>
          <w:color w:val="5B0009"/>
          <w:sz w:val="36"/>
          <w:szCs w:val="36"/>
          <w:lang w:eastAsia="en-US"/>
        </w:rPr>
        <w:t>VERTINIMAS BALAIS PAGAL PAKOPĄ IR VERTINIMO SRITIS</w:t>
      </w:r>
    </w:p>
    <w:p w14:paraId="1F7E8A35" w14:textId="77777777" w:rsidR="00A32D18" w:rsidRPr="002D0027" w:rsidRDefault="00A32D18" w:rsidP="00291AB7">
      <w:pPr>
        <w:rPr>
          <w:rFonts w:ascii="Arial" w:hAnsi="Arial" w:cs="Arial"/>
          <w:b/>
          <w:bCs/>
          <w:color w:val="136C73"/>
        </w:rPr>
      </w:pPr>
    </w:p>
    <w:p w14:paraId="0BB9118F" w14:textId="7A376F6B"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3814D9">
        <w:rPr>
          <w:rFonts w:ascii="Arial" w:hAnsi="Arial" w:cs="Arial"/>
        </w:rPr>
        <w:t>statybos inžinerijos</w:t>
      </w:r>
      <w:r w:rsidRPr="002D0027">
        <w:rPr>
          <w:rFonts w:ascii="Arial" w:hAnsi="Arial" w:cs="Arial"/>
        </w:rPr>
        <w:t xml:space="preserve"> krypties studijos vertinamos </w:t>
      </w:r>
      <w:r w:rsidRPr="00D8335B">
        <w:rPr>
          <w:rFonts w:ascii="Arial" w:hAnsi="Arial" w:cs="Arial"/>
          <w:b/>
          <w:bCs/>
          <w:color w:val="5B0009"/>
        </w:rPr>
        <w:t>teigiamai</w:t>
      </w:r>
      <w:r w:rsidR="00D8335B" w:rsidRPr="00D8335B">
        <w:rPr>
          <w:rFonts w:ascii="Arial" w:hAnsi="Arial" w:cs="Arial"/>
          <w:b/>
          <w:bCs/>
          <w:color w:val="5B0009"/>
        </w:rPr>
        <w:t xml:space="preserve"> </w:t>
      </w:r>
    </w:p>
    <w:p w14:paraId="4B09FF7E"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426F2AE2" w14:textId="77777777" w:rsidTr="00F50679">
        <w:tc>
          <w:tcPr>
            <w:tcW w:w="67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121"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3"/>
              <w:sym w:font="Symbol" w:char="F02A"/>
            </w:r>
          </w:p>
        </w:tc>
      </w:tr>
      <w:tr w:rsidR="00291AB7" w:rsidRPr="002D0027" w14:paraId="3CF67249" w14:textId="77777777" w:rsidTr="00F50679">
        <w:trPr>
          <w:trHeight w:val="397"/>
        </w:trPr>
        <w:tc>
          <w:tcPr>
            <w:tcW w:w="673" w:type="dxa"/>
            <w:vAlign w:val="center"/>
          </w:tcPr>
          <w:p w14:paraId="3DCCE70F"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78C904CF" w14:textId="6AFDC06B"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52CA7BA6" w14:textId="75AA69B7"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6194ABEC" w14:textId="77777777" w:rsidTr="00F50679">
        <w:trPr>
          <w:trHeight w:val="397"/>
        </w:trPr>
        <w:tc>
          <w:tcPr>
            <w:tcW w:w="673" w:type="dxa"/>
            <w:vAlign w:val="center"/>
          </w:tcPr>
          <w:p w14:paraId="558B325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816E296" w14:textId="642EE1CE"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00FF6A11" w14:textId="25A68B64"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AF1E94D" w14:textId="77777777" w:rsidTr="00F50679">
        <w:trPr>
          <w:trHeight w:val="397"/>
        </w:trPr>
        <w:tc>
          <w:tcPr>
            <w:tcW w:w="673" w:type="dxa"/>
            <w:vAlign w:val="center"/>
          </w:tcPr>
          <w:p w14:paraId="1F945AD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196DFB2B" w14:textId="3355B67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B496D46" w14:textId="013E4330"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5236FCB6" w14:textId="77777777" w:rsidTr="00F50679">
        <w:trPr>
          <w:trHeight w:val="397"/>
        </w:trPr>
        <w:tc>
          <w:tcPr>
            <w:tcW w:w="673" w:type="dxa"/>
            <w:vAlign w:val="center"/>
          </w:tcPr>
          <w:p w14:paraId="6D9004C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4913AC38" w14:textId="1543BEBE"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12C2B218" w14:textId="4CA44355"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2C2A9C9F" w14:textId="77777777" w:rsidTr="00F50679">
        <w:trPr>
          <w:trHeight w:val="397"/>
        </w:trPr>
        <w:tc>
          <w:tcPr>
            <w:tcW w:w="673" w:type="dxa"/>
            <w:vAlign w:val="center"/>
          </w:tcPr>
          <w:p w14:paraId="2289C29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19FAC09F" w14:textId="708AF8C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43BC5C38" w14:textId="54B7E4E0"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6F49E25A" w14:textId="77777777" w:rsidTr="00F50679">
        <w:trPr>
          <w:trHeight w:val="397"/>
        </w:trPr>
        <w:tc>
          <w:tcPr>
            <w:tcW w:w="673" w:type="dxa"/>
            <w:vAlign w:val="center"/>
          </w:tcPr>
          <w:p w14:paraId="79C7562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6F410090" w14:textId="701ACA6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2BBF91D2" w14:textId="2DD4583E"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394DB144" w14:textId="77777777" w:rsidTr="00F50679">
        <w:trPr>
          <w:trHeight w:val="397"/>
        </w:trPr>
        <w:tc>
          <w:tcPr>
            <w:tcW w:w="673" w:type="dxa"/>
            <w:vAlign w:val="center"/>
          </w:tcPr>
          <w:p w14:paraId="007D985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6D4964EB" w14:textId="5A91AAA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33B17120" w14:textId="464A0775"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1F6EACC2" w14:textId="77777777" w:rsidTr="00F50679">
        <w:trPr>
          <w:trHeight w:val="397"/>
        </w:trPr>
        <w:tc>
          <w:tcPr>
            <w:tcW w:w="7794" w:type="dxa"/>
            <w:gridSpan w:val="2"/>
            <w:vAlign w:val="center"/>
          </w:tcPr>
          <w:p w14:paraId="749652F8" w14:textId="0D301C07"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00291AB7" w:rsidRPr="002D0027">
              <w:rPr>
                <w:rFonts w:ascii="Arial" w:eastAsia="Calibri" w:hAnsi="Arial" w:cs="Arial"/>
                <w:b/>
                <w:iCs/>
                <w:lang w:eastAsia="lt-LT"/>
              </w:rPr>
              <w:t>:</w:t>
            </w:r>
          </w:p>
        </w:tc>
        <w:tc>
          <w:tcPr>
            <w:tcW w:w="1834" w:type="dxa"/>
            <w:vAlign w:val="center"/>
          </w:tcPr>
          <w:p w14:paraId="45F9E90F" w14:textId="089B1367"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23</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433D73AC" w14:textId="67F173E1"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3814D9">
        <w:rPr>
          <w:rFonts w:ascii="Arial" w:hAnsi="Arial" w:cs="Arial"/>
        </w:rPr>
        <w:t>statybos inžinerijos</w:t>
      </w:r>
      <w:r w:rsidRPr="002D0027">
        <w:rPr>
          <w:rFonts w:ascii="Arial" w:hAnsi="Arial" w:cs="Arial"/>
        </w:rPr>
        <w:t xml:space="preserve"> krypties studijos vertinamos </w:t>
      </w:r>
      <w:r w:rsidRPr="00D8335B">
        <w:rPr>
          <w:rFonts w:ascii="Arial" w:hAnsi="Arial" w:cs="Arial"/>
          <w:b/>
          <w:bCs/>
          <w:color w:val="5B0009"/>
        </w:rPr>
        <w:t>teigiamai</w:t>
      </w:r>
      <w:r w:rsidRPr="002D0027">
        <w:rPr>
          <w:rFonts w:ascii="Arial" w:hAnsi="Arial" w:cs="Arial"/>
        </w:rPr>
        <w:t>.</w:t>
      </w:r>
    </w:p>
    <w:p w14:paraId="3E2DAA77"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040B66D8" w14:textId="77777777" w:rsidTr="00F50679">
        <w:tc>
          <w:tcPr>
            <w:tcW w:w="673" w:type="dxa"/>
            <w:vAlign w:val="center"/>
          </w:tcPr>
          <w:p w14:paraId="278B72A4" w14:textId="777418B1" w:rsidR="00291AB7" w:rsidRPr="00041ED2" w:rsidRDefault="00291AB7" w:rsidP="00F50679">
            <w:pPr>
              <w:jc w:val="center"/>
              <w:rPr>
                <w:rFonts w:ascii="Arial" w:eastAsia="Calibri" w:hAnsi="Arial" w:cs="Arial"/>
                <w:b/>
                <w:iCs/>
                <w:color w:val="5B0009"/>
                <w:lang w:eastAsia="lt-LT"/>
              </w:rPr>
            </w:pPr>
            <w:r w:rsidRPr="00041ED2">
              <w:rPr>
                <w:rFonts w:ascii="Arial" w:eastAsia="Calibri" w:hAnsi="Arial" w:cs="Arial"/>
                <w:b/>
                <w:iCs/>
                <w:color w:val="5B0009"/>
                <w:lang w:eastAsia="lt-LT"/>
              </w:rPr>
              <w:t>N</w:t>
            </w:r>
            <w:r w:rsidR="008D61B1" w:rsidRPr="00041ED2">
              <w:rPr>
                <w:rFonts w:ascii="Arial" w:eastAsia="Calibri" w:hAnsi="Arial" w:cs="Arial"/>
                <w:b/>
                <w:iCs/>
                <w:color w:val="5B0009"/>
                <w:lang w:eastAsia="lt-LT"/>
              </w:rPr>
              <w:t>r</w:t>
            </w:r>
            <w:r w:rsidRPr="00041ED2">
              <w:rPr>
                <w:rFonts w:ascii="Arial" w:eastAsia="Calibri" w:hAnsi="Arial" w:cs="Arial"/>
                <w:b/>
                <w:iCs/>
                <w:color w:val="5B0009"/>
                <w:lang w:eastAsia="lt-LT"/>
              </w:rPr>
              <w:t>.</w:t>
            </w:r>
          </w:p>
        </w:tc>
        <w:tc>
          <w:tcPr>
            <w:tcW w:w="7121" w:type="dxa"/>
            <w:vAlign w:val="center"/>
          </w:tcPr>
          <w:p w14:paraId="2BB9B94C" w14:textId="441383BA" w:rsidR="00291AB7" w:rsidRPr="00041ED2" w:rsidRDefault="008D61B1"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Vertinimo sritis</w:t>
            </w:r>
          </w:p>
        </w:tc>
        <w:tc>
          <w:tcPr>
            <w:tcW w:w="1834"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4"/>
              <w:sym w:font="Symbol" w:char="F02A"/>
            </w:r>
          </w:p>
        </w:tc>
      </w:tr>
      <w:tr w:rsidR="00291AB7" w:rsidRPr="002D0027" w14:paraId="5801439A" w14:textId="77777777" w:rsidTr="00F50679">
        <w:trPr>
          <w:trHeight w:val="397"/>
        </w:trPr>
        <w:tc>
          <w:tcPr>
            <w:tcW w:w="673" w:type="dxa"/>
            <w:vAlign w:val="center"/>
          </w:tcPr>
          <w:p w14:paraId="4475172E"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5B0707B7" w14:textId="0A2BCA20"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37BFE6AD" w14:textId="34F7714E"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093D7242" w14:textId="77777777" w:rsidTr="00F50679">
        <w:trPr>
          <w:trHeight w:val="397"/>
        </w:trPr>
        <w:tc>
          <w:tcPr>
            <w:tcW w:w="673" w:type="dxa"/>
            <w:vAlign w:val="center"/>
          </w:tcPr>
          <w:p w14:paraId="438B531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2FFABFD" w14:textId="159BA526"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3575F4CF" w14:textId="13C28CC3"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C8DD34" w14:textId="77777777" w:rsidTr="00F50679">
        <w:trPr>
          <w:trHeight w:val="397"/>
        </w:trPr>
        <w:tc>
          <w:tcPr>
            <w:tcW w:w="673" w:type="dxa"/>
            <w:vAlign w:val="center"/>
          </w:tcPr>
          <w:p w14:paraId="1555054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79B82A37" w14:textId="02AA499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9386D61" w14:textId="299EDCFF"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085EC7" w14:textId="77777777" w:rsidTr="00F50679">
        <w:trPr>
          <w:trHeight w:val="397"/>
        </w:trPr>
        <w:tc>
          <w:tcPr>
            <w:tcW w:w="673" w:type="dxa"/>
            <w:vAlign w:val="center"/>
          </w:tcPr>
          <w:p w14:paraId="58DB1238"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6756D1C6" w14:textId="79B2E238"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08BA7432" w14:textId="4E90F967"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44BDE6FE" w14:textId="77777777" w:rsidTr="00F50679">
        <w:trPr>
          <w:trHeight w:val="397"/>
        </w:trPr>
        <w:tc>
          <w:tcPr>
            <w:tcW w:w="673" w:type="dxa"/>
            <w:vAlign w:val="center"/>
          </w:tcPr>
          <w:p w14:paraId="0028F67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3E84554D" w14:textId="07383AD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75C9408A" w14:textId="2ABCCB4C"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29C25AF4" w14:textId="77777777" w:rsidTr="00F50679">
        <w:trPr>
          <w:trHeight w:val="397"/>
        </w:trPr>
        <w:tc>
          <w:tcPr>
            <w:tcW w:w="673" w:type="dxa"/>
            <w:vAlign w:val="center"/>
          </w:tcPr>
          <w:p w14:paraId="445377A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512282FB" w14:textId="154F5F3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3407C94D" w14:textId="27CFE526"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27FBED3F" w14:textId="77777777" w:rsidTr="00F50679">
        <w:trPr>
          <w:trHeight w:val="397"/>
        </w:trPr>
        <w:tc>
          <w:tcPr>
            <w:tcW w:w="673" w:type="dxa"/>
            <w:vAlign w:val="center"/>
          </w:tcPr>
          <w:p w14:paraId="2027FD2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3927E26A" w14:textId="6151BE7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4A25D227" w14:textId="6D96A1AB"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3EE6FFB2" w14:textId="77777777" w:rsidTr="00F50679">
        <w:trPr>
          <w:trHeight w:val="397"/>
        </w:trPr>
        <w:tc>
          <w:tcPr>
            <w:tcW w:w="7794" w:type="dxa"/>
            <w:gridSpan w:val="2"/>
            <w:vAlign w:val="center"/>
          </w:tcPr>
          <w:p w14:paraId="06C963E1" w14:textId="70A76F7A"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Iš viso</w:t>
            </w:r>
            <w:r w:rsidR="00291AB7" w:rsidRPr="002D0027">
              <w:rPr>
                <w:rFonts w:ascii="Arial" w:eastAsia="Calibri" w:hAnsi="Arial" w:cs="Arial"/>
                <w:b/>
                <w:iCs/>
                <w:lang w:eastAsia="lt-LT"/>
              </w:rPr>
              <w:t>:</w:t>
            </w:r>
          </w:p>
        </w:tc>
        <w:tc>
          <w:tcPr>
            <w:tcW w:w="1834" w:type="dxa"/>
            <w:vAlign w:val="center"/>
          </w:tcPr>
          <w:p w14:paraId="770967FB" w14:textId="0F8A92F0" w:rsidR="00291AB7" w:rsidRPr="002D0027" w:rsidRDefault="003814D9" w:rsidP="00F50679">
            <w:pPr>
              <w:jc w:val="center"/>
              <w:rPr>
                <w:rFonts w:ascii="Arial" w:eastAsia="Calibri" w:hAnsi="Arial" w:cs="Arial"/>
                <w:iCs/>
                <w:lang w:eastAsia="lt-LT"/>
              </w:rPr>
            </w:pPr>
            <w:r>
              <w:rPr>
                <w:rFonts w:ascii="Arial" w:eastAsia="Calibri" w:hAnsi="Arial" w:cs="Arial"/>
                <w:iCs/>
                <w:lang w:eastAsia="lt-LT"/>
              </w:rPr>
              <w:t>23</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Antrat2"/>
        <w:rPr>
          <w:rFonts w:ascii="Arial" w:hAnsi="Arial" w:cs="Arial"/>
          <w:color w:val="5B0009"/>
          <w:sz w:val="28"/>
          <w:szCs w:val="28"/>
          <w:lang w:val="lt-LT"/>
        </w:rPr>
      </w:pPr>
      <w:bookmarkStart w:id="1" w:name="_Hlk173256996"/>
      <w:r w:rsidRPr="000D455C">
        <w:rPr>
          <w:rFonts w:ascii="Arial" w:hAnsi="Arial" w:cs="Arial"/>
          <w:color w:val="5B0009"/>
          <w:sz w:val="28"/>
          <w:szCs w:val="28"/>
        </w:rPr>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F50679">
        <w:tc>
          <w:tcPr>
            <w:tcW w:w="1604"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6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0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605"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60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F50679">
        <w:tc>
          <w:tcPr>
            <w:tcW w:w="1604" w:type="dxa"/>
            <w:vAlign w:val="center"/>
          </w:tcPr>
          <w:p w14:paraId="29B82806" w14:textId="7D5574CE"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6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1FEDF73F" w14:textId="0D31B508" w:rsidR="00291AB7" w:rsidRPr="002D0027" w:rsidRDefault="006041C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0732E8C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r w:rsidR="00291AB7" w:rsidRPr="002D0027" w14:paraId="4ECB8AC0" w14:textId="77777777" w:rsidTr="00F50679">
        <w:tc>
          <w:tcPr>
            <w:tcW w:w="1604"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6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407F850"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0CDFBC9" w14:textId="46FABB17" w:rsidR="00291AB7" w:rsidRPr="002D0027" w:rsidRDefault="006041C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29414F6C"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2"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2"/>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4CFEBE01" w14:textId="5988EF6F" w:rsidR="00291AB7" w:rsidRPr="00EB4C7F" w:rsidRDefault="0011396C" w:rsidP="00EB4C7F">
      <w:pPr>
        <w:pStyle w:val="Sraopastraipa"/>
        <w:numPr>
          <w:ilvl w:val="0"/>
          <w:numId w:val="18"/>
        </w:numPr>
        <w:spacing w:line="276" w:lineRule="auto"/>
        <w:rPr>
          <w:rFonts w:ascii="Arial" w:hAnsi="Arial" w:cs="Arial"/>
          <w:sz w:val="22"/>
          <w:szCs w:val="22"/>
          <w:lang w:val="lt-LT" w:eastAsia="lt-LT"/>
        </w:rPr>
      </w:pPr>
      <w:r w:rsidRPr="00EB4C7F">
        <w:rPr>
          <w:rFonts w:ascii="Arial" w:eastAsia="Calibri" w:hAnsi="Arial" w:cs="Arial"/>
          <w:sz w:val="22"/>
          <w:szCs w:val="22"/>
          <w:lang w:val="lt-LT"/>
        </w:rPr>
        <w:t xml:space="preserve">Programos skirtos Lietuvos </w:t>
      </w:r>
      <w:r w:rsidR="0031111A">
        <w:rPr>
          <w:rFonts w:ascii="Arial" w:eastAsia="Calibri" w:hAnsi="Arial" w:cs="Arial"/>
          <w:sz w:val="22"/>
          <w:szCs w:val="22"/>
          <w:lang w:val="lt-LT"/>
        </w:rPr>
        <w:t xml:space="preserve">Klaipėdos </w:t>
      </w:r>
      <w:r w:rsidRPr="00EB4C7F">
        <w:rPr>
          <w:rFonts w:ascii="Arial" w:eastAsia="Calibri" w:hAnsi="Arial" w:cs="Arial"/>
          <w:sz w:val="22"/>
          <w:szCs w:val="22"/>
          <w:lang w:val="lt-LT"/>
        </w:rPr>
        <w:t>pajūrio regiono inžinerinės darbo rinkos poreikiams tenkinti, todėl siūlomos unikalios pirmosios ir antrosios pakop</w:t>
      </w:r>
      <w:r w:rsidR="0031111A">
        <w:rPr>
          <w:rFonts w:ascii="Arial" w:eastAsia="Calibri" w:hAnsi="Arial" w:cs="Arial"/>
          <w:sz w:val="22"/>
          <w:szCs w:val="22"/>
          <w:lang w:val="lt-LT"/>
        </w:rPr>
        <w:t>ų</w:t>
      </w:r>
      <w:r w:rsidRPr="00EB4C7F">
        <w:rPr>
          <w:rFonts w:ascii="Arial" w:eastAsia="Calibri" w:hAnsi="Arial" w:cs="Arial"/>
          <w:sz w:val="22"/>
          <w:szCs w:val="22"/>
          <w:lang w:val="lt-LT"/>
        </w:rPr>
        <w:t xml:space="preserve"> studijų programos, kurių tikslai, </w:t>
      </w:r>
      <w:r w:rsidR="0031111A">
        <w:rPr>
          <w:rFonts w:ascii="Arial" w:eastAsia="Calibri" w:hAnsi="Arial" w:cs="Arial"/>
          <w:sz w:val="22"/>
          <w:szCs w:val="22"/>
          <w:lang w:val="lt-LT"/>
        </w:rPr>
        <w:t xml:space="preserve">studijų rezultatai </w:t>
      </w:r>
      <w:r w:rsidRPr="00EB4C7F">
        <w:rPr>
          <w:rFonts w:ascii="Arial" w:eastAsia="Calibri" w:hAnsi="Arial" w:cs="Arial"/>
          <w:sz w:val="22"/>
          <w:szCs w:val="22"/>
          <w:lang w:val="lt-LT"/>
        </w:rPr>
        <w:t>ir turinys atitinka civilinės inžinerijos studijų kryptį, tačiau specializuojasi jūrų inžinerijos srityje.</w:t>
      </w:r>
    </w:p>
    <w:p w14:paraId="2AE8731E" w14:textId="783FC5F0" w:rsidR="0011396C" w:rsidRPr="00EB4C7F" w:rsidRDefault="0011396C" w:rsidP="00EB4C7F">
      <w:pPr>
        <w:pStyle w:val="Sraopastraipa"/>
        <w:numPr>
          <w:ilvl w:val="0"/>
          <w:numId w:val="18"/>
        </w:numPr>
        <w:spacing w:line="276" w:lineRule="auto"/>
        <w:rPr>
          <w:rFonts w:ascii="Arial" w:hAnsi="Arial" w:cs="Arial"/>
          <w:sz w:val="22"/>
          <w:szCs w:val="22"/>
          <w:lang w:val="lt-LT" w:eastAsia="lt-LT"/>
        </w:rPr>
      </w:pPr>
      <w:r w:rsidRPr="00EB4C7F">
        <w:rPr>
          <w:rFonts w:ascii="Arial" w:hAnsi="Arial" w:cs="Arial"/>
          <w:sz w:val="22"/>
          <w:szCs w:val="22"/>
          <w:lang w:val="lt-LT" w:eastAsia="lt-LT"/>
        </w:rPr>
        <w:t>Bendra programos sandara atitinka pirmosios ir antrosios pakop</w:t>
      </w:r>
      <w:r w:rsidR="0031111A">
        <w:rPr>
          <w:rFonts w:ascii="Arial" w:hAnsi="Arial" w:cs="Arial"/>
          <w:sz w:val="22"/>
          <w:szCs w:val="22"/>
          <w:lang w:val="lt-LT" w:eastAsia="lt-LT"/>
        </w:rPr>
        <w:t>ų studjų</w:t>
      </w:r>
      <w:r w:rsidRPr="00EB4C7F">
        <w:rPr>
          <w:rFonts w:ascii="Arial" w:hAnsi="Arial" w:cs="Arial"/>
          <w:sz w:val="22"/>
          <w:szCs w:val="22"/>
          <w:lang w:val="lt-LT" w:eastAsia="lt-LT"/>
        </w:rPr>
        <w:t xml:space="preserve"> universitetiniam išsilavinimui keliamus teisinius reikalavimus ir yra suderinta su universiteto strateginiais tikslais bei Europos universiteto (EU-CONEXUS) tikslais. Programose didelis dėmesys skiriamas tvarumui, kuris remia Baltijos jūros regiono ir mėlynosios ekonomikos plėtrą. </w:t>
      </w:r>
    </w:p>
    <w:p w14:paraId="3295048A" w14:textId="481B8579" w:rsidR="0011396C" w:rsidRPr="00EB4C7F" w:rsidRDefault="00ED3708" w:rsidP="00EB4C7F">
      <w:pPr>
        <w:pStyle w:val="Sraopastraipa"/>
        <w:numPr>
          <w:ilvl w:val="0"/>
          <w:numId w:val="18"/>
        </w:numPr>
        <w:spacing w:line="276" w:lineRule="auto"/>
        <w:rPr>
          <w:rFonts w:ascii="Arial" w:hAnsi="Arial" w:cs="Arial"/>
          <w:sz w:val="22"/>
          <w:szCs w:val="22"/>
          <w:lang w:val="lt-LT" w:eastAsia="lt-LT"/>
        </w:rPr>
      </w:pPr>
      <w:r w:rsidRPr="00EB4C7F">
        <w:rPr>
          <w:rFonts w:ascii="Arial" w:hAnsi="Arial" w:cs="Arial"/>
          <w:sz w:val="22"/>
          <w:szCs w:val="22"/>
          <w:lang w:val="lt-LT" w:eastAsia="lt-LT"/>
        </w:rPr>
        <w:t>Abiejose</w:t>
      </w:r>
      <w:r w:rsidR="0011396C" w:rsidRPr="00EB4C7F">
        <w:rPr>
          <w:rFonts w:ascii="Arial" w:hAnsi="Arial" w:cs="Arial"/>
          <w:sz w:val="22"/>
          <w:szCs w:val="22"/>
          <w:lang w:val="lt-LT" w:eastAsia="lt-LT"/>
        </w:rPr>
        <w:t xml:space="preserve"> programose yra projektavimo, praktinių ir statybos dalykų, taip pat pakankamai civilinės inžinerijos turinio, kad studentai galėtų nuosekliai tobulinti kompetencijas, o absolventai turėtų profesinį sertifikatą.</w:t>
      </w:r>
    </w:p>
    <w:p w14:paraId="19DBF648" w14:textId="7BDB0333" w:rsidR="0011396C" w:rsidRPr="00EB4C7F" w:rsidRDefault="00674958" w:rsidP="00EB4C7F">
      <w:pPr>
        <w:pStyle w:val="Sraopastraipa"/>
        <w:numPr>
          <w:ilvl w:val="0"/>
          <w:numId w:val="18"/>
        </w:numPr>
        <w:spacing w:line="276" w:lineRule="auto"/>
        <w:rPr>
          <w:rFonts w:ascii="Arial" w:hAnsi="Arial" w:cs="Arial"/>
          <w:sz w:val="22"/>
          <w:szCs w:val="22"/>
          <w:lang w:val="lt-LT" w:eastAsia="lt-LT"/>
        </w:rPr>
      </w:pPr>
      <w:r w:rsidRPr="00EB4C7F">
        <w:rPr>
          <w:rFonts w:ascii="Arial" w:hAnsi="Arial" w:cs="Arial"/>
          <w:sz w:val="22"/>
          <w:szCs w:val="22"/>
          <w:lang w:val="lt-LT" w:eastAsia="lt-LT"/>
        </w:rPr>
        <w:t>Pateikti</w:t>
      </w:r>
      <w:r w:rsidR="0011396C" w:rsidRPr="00EB4C7F">
        <w:rPr>
          <w:rFonts w:ascii="Arial" w:hAnsi="Arial" w:cs="Arial"/>
          <w:sz w:val="22"/>
          <w:szCs w:val="22"/>
          <w:lang w:val="lt-LT" w:eastAsia="lt-LT"/>
        </w:rPr>
        <w:t xml:space="preserve"> įrodym</w:t>
      </w:r>
      <w:r w:rsidRPr="00EB4C7F">
        <w:rPr>
          <w:rFonts w:ascii="Arial" w:hAnsi="Arial" w:cs="Arial"/>
          <w:sz w:val="22"/>
          <w:szCs w:val="22"/>
          <w:lang w:val="lt-LT" w:eastAsia="lt-LT"/>
        </w:rPr>
        <w:t>ai</w:t>
      </w:r>
      <w:r w:rsidR="0011396C" w:rsidRPr="00EB4C7F">
        <w:rPr>
          <w:rFonts w:ascii="Arial" w:hAnsi="Arial" w:cs="Arial"/>
          <w:sz w:val="22"/>
          <w:szCs w:val="22"/>
          <w:lang w:val="lt-LT" w:eastAsia="lt-LT"/>
        </w:rPr>
        <w:t>, kad bendradarbiaujama su socialiniais partneriais dėl programų kompetencijų aktualumo ir baigiamųjų darbų temų pasirinkimo.</w:t>
      </w:r>
    </w:p>
    <w:p w14:paraId="2683DAF6" w14:textId="7F7B27F4" w:rsidR="0011396C" w:rsidRPr="00EB4C7F" w:rsidRDefault="0011396C" w:rsidP="00EB4C7F">
      <w:pPr>
        <w:pStyle w:val="Sraopastraipa"/>
        <w:numPr>
          <w:ilvl w:val="0"/>
          <w:numId w:val="18"/>
        </w:numPr>
        <w:spacing w:line="276" w:lineRule="auto"/>
        <w:rPr>
          <w:rFonts w:ascii="Arial" w:hAnsi="Arial" w:cs="Arial"/>
          <w:sz w:val="22"/>
          <w:szCs w:val="22"/>
          <w:lang w:val="lt-LT" w:eastAsia="lt-LT"/>
        </w:rPr>
      </w:pPr>
      <w:r w:rsidRPr="00EB4C7F">
        <w:rPr>
          <w:rFonts w:ascii="Arial" w:hAnsi="Arial" w:cs="Arial"/>
          <w:sz w:val="22"/>
          <w:szCs w:val="22"/>
          <w:lang w:val="lt-LT" w:eastAsia="lt-LT"/>
        </w:rPr>
        <w:t xml:space="preserve">Antrosios pakopos baigiamųjų darbų temas pasirenka kiekvienas studentas. Antrosios pakopos baigiamųjų darbų turinys ir gynimo procedūros atitinka </w:t>
      </w:r>
      <w:r w:rsidR="0031111A">
        <w:rPr>
          <w:rFonts w:ascii="Arial" w:hAnsi="Arial" w:cs="Arial"/>
          <w:sz w:val="22"/>
          <w:szCs w:val="22"/>
          <w:lang w:val="lt-LT" w:eastAsia="lt-LT"/>
        </w:rPr>
        <w:t xml:space="preserve">krypties ir pakopos </w:t>
      </w:r>
      <w:r w:rsidRPr="00EB4C7F">
        <w:rPr>
          <w:rFonts w:ascii="Arial" w:hAnsi="Arial" w:cs="Arial"/>
          <w:sz w:val="22"/>
          <w:szCs w:val="22"/>
          <w:lang w:val="lt-LT" w:eastAsia="lt-LT"/>
        </w:rPr>
        <w:t>reikalavimus.</w:t>
      </w:r>
    </w:p>
    <w:p w14:paraId="5C189FD9" w14:textId="32B8A823" w:rsidR="0011396C" w:rsidRPr="00EB4C7F" w:rsidRDefault="0011396C" w:rsidP="00EB4C7F">
      <w:pPr>
        <w:pStyle w:val="Sraopastraipa"/>
        <w:numPr>
          <w:ilvl w:val="0"/>
          <w:numId w:val="18"/>
        </w:numPr>
        <w:spacing w:line="276" w:lineRule="auto"/>
        <w:rPr>
          <w:rFonts w:ascii="Arial" w:hAnsi="Arial" w:cs="Arial"/>
          <w:sz w:val="22"/>
          <w:szCs w:val="22"/>
          <w:lang w:val="lt-LT" w:eastAsia="lt-LT"/>
        </w:rPr>
      </w:pPr>
      <w:r w:rsidRPr="00EB4C7F">
        <w:rPr>
          <w:rFonts w:ascii="Arial" w:hAnsi="Arial" w:cs="Arial"/>
          <w:sz w:val="22"/>
          <w:szCs w:val="22"/>
          <w:lang w:val="lt-LT" w:eastAsia="lt-LT"/>
        </w:rPr>
        <w:t>Atsižvelgta į ankstesnio ekspertų grupės vertinimo rezultatus</w:t>
      </w:r>
      <w:r w:rsidR="0031111A">
        <w:rPr>
          <w:rFonts w:ascii="Arial" w:hAnsi="Arial" w:cs="Arial"/>
          <w:sz w:val="22"/>
          <w:szCs w:val="22"/>
          <w:lang w:val="lt-LT" w:eastAsia="lt-LT"/>
        </w:rPr>
        <w:t>,</w:t>
      </w:r>
      <w:r w:rsidRPr="00EB4C7F">
        <w:rPr>
          <w:rFonts w:ascii="Arial" w:hAnsi="Arial" w:cs="Arial"/>
          <w:sz w:val="22"/>
          <w:szCs w:val="22"/>
          <w:lang w:val="lt-LT" w:eastAsia="lt-LT"/>
        </w:rPr>
        <w:t xml:space="preserve"> atliktos atitinkamos programų korekcijos.</w:t>
      </w:r>
    </w:p>
    <w:p w14:paraId="63CC17F5" w14:textId="77777777" w:rsidR="00291AB7" w:rsidRPr="002D0027" w:rsidRDefault="00291AB7" w:rsidP="00CF1D8A">
      <w:pPr>
        <w:spacing w:line="276" w:lineRule="auto"/>
        <w:rPr>
          <w:rFonts w:ascii="Arial" w:hAnsi="Arial" w:cs="Arial"/>
          <w:b/>
          <w:bCs/>
          <w:color w:val="136C73"/>
          <w:sz w:val="22"/>
          <w:szCs w:val="22"/>
          <w:lang w:eastAsia="lt-LT"/>
        </w:rPr>
      </w:pPr>
    </w:p>
    <w:p w14:paraId="27C00BEA" w14:textId="26354CB6" w:rsidR="00291AB7"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0D95D7CB" w14:textId="77777777" w:rsidR="00291AB7" w:rsidRPr="002D0027" w:rsidRDefault="00291AB7"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3CBAD9B" w14:textId="76E6DCC6" w:rsidR="00291AB7" w:rsidRPr="000D455C"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Trūkumams šalinti</w:t>
      </w:r>
    </w:p>
    <w:p w14:paraId="0826CC5F"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6B19D272" w14:textId="369F13E6" w:rsidR="00291AB7" w:rsidRPr="0011396C" w:rsidRDefault="00762923" w:rsidP="00FE0EE9">
      <w:pPr>
        <w:pStyle w:val="Sraopastraipa"/>
        <w:numPr>
          <w:ilvl w:val="0"/>
          <w:numId w:val="19"/>
        </w:numPr>
        <w:tabs>
          <w:tab w:val="left" w:pos="1298"/>
          <w:tab w:val="left" w:pos="1985"/>
        </w:tabs>
        <w:spacing w:line="276" w:lineRule="auto"/>
        <w:rPr>
          <w:rFonts w:ascii="Arial" w:eastAsia="Calibri" w:hAnsi="Arial" w:cs="Arial"/>
          <w:iCs/>
          <w:sz w:val="22"/>
          <w:szCs w:val="22"/>
          <w:lang w:eastAsia="lt-LT"/>
        </w:rPr>
      </w:pPr>
      <w:r>
        <w:rPr>
          <w:rFonts w:ascii="Arial" w:hAnsi="Arial" w:cs="Arial"/>
          <w:sz w:val="22"/>
          <w:szCs w:val="22"/>
          <w:lang w:val="lt-LT" w:eastAsia="lt-LT"/>
        </w:rPr>
        <w:t>S</w:t>
      </w:r>
      <w:r w:rsidR="0011396C" w:rsidRPr="0011396C">
        <w:rPr>
          <w:rFonts w:ascii="Arial" w:hAnsi="Arial" w:cs="Arial"/>
          <w:sz w:val="22"/>
          <w:szCs w:val="22"/>
          <w:lang w:val="lt-LT" w:eastAsia="lt-LT"/>
        </w:rPr>
        <w:t xml:space="preserve">varstyti galimybę </w:t>
      </w:r>
      <w:r>
        <w:rPr>
          <w:rFonts w:ascii="Arial" w:hAnsi="Arial" w:cs="Arial"/>
          <w:sz w:val="22"/>
          <w:szCs w:val="22"/>
          <w:lang w:val="lt-LT" w:eastAsia="lt-LT"/>
        </w:rPr>
        <w:t xml:space="preserve">kaip </w:t>
      </w:r>
      <w:r w:rsidR="0011396C" w:rsidRPr="0011396C">
        <w:rPr>
          <w:rFonts w:ascii="Arial" w:hAnsi="Arial" w:cs="Arial"/>
          <w:sz w:val="22"/>
          <w:szCs w:val="22"/>
          <w:lang w:val="lt-LT" w:eastAsia="lt-LT"/>
        </w:rPr>
        <w:t>padidinti abiejų programų studentų skaičių, siekiant užtikrinti, kad būtų patenkinta jūrų inžinerijos specialybės absolventų paklausa. Gali būti naudinga bendradarbiauti su socialiniais partneriais, siekiant paskatinti būsimus studentus įsivaizduoti karjerą, o ne studijų programas.</w:t>
      </w:r>
    </w:p>
    <w:p w14:paraId="31C7E321" w14:textId="6DCDCC2C" w:rsidR="0011396C" w:rsidRDefault="00762923" w:rsidP="00FE0EE9">
      <w:pPr>
        <w:pStyle w:val="Sraopastraipa"/>
        <w:numPr>
          <w:ilvl w:val="0"/>
          <w:numId w:val="19"/>
        </w:numPr>
        <w:tabs>
          <w:tab w:val="left" w:pos="1298"/>
          <w:tab w:val="left" w:pos="1985"/>
        </w:tabs>
        <w:spacing w:line="276" w:lineRule="auto"/>
        <w:rPr>
          <w:rFonts w:ascii="Arial" w:eastAsia="Calibri" w:hAnsi="Arial" w:cs="Arial"/>
          <w:iCs/>
          <w:sz w:val="22"/>
          <w:szCs w:val="22"/>
          <w:lang w:eastAsia="lt-LT"/>
        </w:rPr>
      </w:pPr>
      <w:r w:rsidRPr="00767173">
        <w:rPr>
          <w:rFonts w:ascii="Arial" w:eastAsia="Calibri" w:hAnsi="Arial" w:cs="Arial"/>
          <w:iCs/>
          <w:sz w:val="22"/>
          <w:szCs w:val="22"/>
          <w:lang w:val="lt-LT" w:eastAsia="lt-LT"/>
        </w:rPr>
        <w:t>Sudaryti sąlygas tarptautiniams studentams studijuoti šias programas, siūlant abi programas anglų kalba.</w:t>
      </w:r>
      <w:r w:rsidR="00767173">
        <w:rPr>
          <w:rFonts w:ascii="Arial" w:eastAsia="Calibri" w:hAnsi="Arial" w:cs="Arial"/>
          <w:iCs/>
          <w:sz w:val="22"/>
          <w:szCs w:val="22"/>
          <w:lang w:val="lt-LT" w:eastAsia="lt-LT"/>
        </w:rPr>
        <w:t xml:space="preserve"> </w:t>
      </w:r>
      <w:r w:rsidR="0011396C" w:rsidRPr="00767173">
        <w:rPr>
          <w:rFonts w:ascii="Arial" w:eastAsia="Calibri" w:hAnsi="Arial" w:cs="Arial"/>
          <w:iCs/>
          <w:sz w:val="22"/>
          <w:szCs w:val="22"/>
          <w:lang w:val="lt-LT" w:eastAsia="lt-LT"/>
        </w:rPr>
        <w:t>Pirmosios pakopos studijų baigiamųjų darbų temos nėra aiškiai susijusios su jūrų inžinerijos specializacija</w:t>
      </w:r>
      <w:r w:rsidR="0011396C" w:rsidRPr="0011396C">
        <w:rPr>
          <w:rFonts w:ascii="Arial" w:eastAsia="Calibri" w:hAnsi="Arial" w:cs="Arial"/>
          <w:iCs/>
          <w:sz w:val="22"/>
          <w:szCs w:val="22"/>
          <w:lang w:eastAsia="lt-LT"/>
        </w:rPr>
        <w:t>.</w:t>
      </w:r>
    </w:p>
    <w:p w14:paraId="18AE2ED7" w14:textId="77777777" w:rsidR="0011396C" w:rsidRPr="0011396C" w:rsidRDefault="0011396C" w:rsidP="0011396C">
      <w:pPr>
        <w:pStyle w:val="Sraopastraipa"/>
        <w:tabs>
          <w:tab w:val="left" w:pos="1298"/>
          <w:tab w:val="left" w:pos="1985"/>
        </w:tabs>
        <w:spacing w:line="276" w:lineRule="auto"/>
        <w:rPr>
          <w:rFonts w:ascii="Arial" w:eastAsia="Calibri" w:hAnsi="Arial" w:cs="Arial"/>
          <w:iCs/>
          <w:sz w:val="22"/>
          <w:szCs w:val="22"/>
          <w:lang w:eastAsia="lt-LT"/>
        </w:rPr>
      </w:pPr>
    </w:p>
    <w:p w14:paraId="3D804AFD" w14:textId="490E886C" w:rsidR="007E04D8" w:rsidRPr="000D455C" w:rsidRDefault="002B65A0"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3E61AD9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EFB207B" w14:textId="000DEC60" w:rsidR="0011396C" w:rsidRPr="0011396C" w:rsidRDefault="00762923" w:rsidP="00D409BE">
      <w:pPr>
        <w:pStyle w:val="Sraopastraipa"/>
        <w:numPr>
          <w:ilvl w:val="0"/>
          <w:numId w:val="20"/>
        </w:numPr>
        <w:spacing w:after="200" w:line="276" w:lineRule="auto"/>
        <w:rPr>
          <w:rFonts w:ascii="Arial" w:eastAsia="Calibri" w:hAnsi="Arial" w:cs="Arial"/>
          <w:sz w:val="22"/>
          <w:szCs w:val="22"/>
          <w:lang w:eastAsia="lt-LT"/>
        </w:rPr>
      </w:pPr>
      <w:r>
        <w:rPr>
          <w:rFonts w:ascii="Arial" w:hAnsi="Arial" w:cs="Arial"/>
          <w:sz w:val="22"/>
          <w:szCs w:val="22"/>
          <w:lang w:val="lt-LT" w:eastAsia="lt-LT"/>
        </w:rPr>
        <w:t>R</w:t>
      </w:r>
      <w:r w:rsidRPr="0011396C">
        <w:rPr>
          <w:rFonts w:ascii="Arial" w:hAnsi="Arial" w:cs="Arial"/>
          <w:sz w:val="22"/>
          <w:szCs w:val="22"/>
          <w:lang w:val="lt-LT" w:eastAsia="lt-LT"/>
        </w:rPr>
        <w:t>emiant Europos universitetui EU-CONEXUS</w:t>
      </w:r>
      <w:r>
        <w:rPr>
          <w:rFonts w:ascii="Arial" w:hAnsi="Arial" w:cs="Arial"/>
          <w:sz w:val="22"/>
          <w:szCs w:val="22"/>
          <w:lang w:val="lt-LT" w:eastAsia="lt-LT"/>
        </w:rPr>
        <w:t>,</w:t>
      </w:r>
      <w:r w:rsidRPr="0011396C">
        <w:rPr>
          <w:rFonts w:ascii="Arial" w:hAnsi="Arial" w:cs="Arial"/>
          <w:sz w:val="22"/>
          <w:szCs w:val="22"/>
          <w:lang w:val="lt-LT" w:eastAsia="lt-LT"/>
        </w:rPr>
        <w:t xml:space="preserve"> </w:t>
      </w:r>
      <w:r>
        <w:rPr>
          <w:rFonts w:ascii="Arial" w:hAnsi="Arial" w:cs="Arial"/>
          <w:sz w:val="22"/>
          <w:szCs w:val="22"/>
          <w:lang w:val="lt-LT" w:eastAsia="lt-LT"/>
        </w:rPr>
        <w:t>t</w:t>
      </w:r>
      <w:r w:rsidR="0011396C" w:rsidRPr="0011396C">
        <w:rPr>
          <w:rFonts w:ascii="Arial" w:hAnsi="Arial" w:cs="Arial"/>
          <w:sz w:val="22"/>
          <w:szCs w:val="22"/>
          <w:lang w:val="lt-LT" w:eastAsia="lt-LT"/>
        </w:rPr>
        <w:t>oliau plėsti tarptautinius ryšius.</w:t>
      </w:r>
      <w:bookmarkEnd w:id="1"/>
    </w:p>
    <w:p w14:paraId="4C9A655C" w14:textId="7A176014" w:rsidR="00291AB7" w:rsidRPr="0035322B" w:rsidRDefault="00767173" w:rsidP="00D409BE">
      <w:pPr>
        <w:pStyle w:val="Sraopastraipa"/>
        <w:numPr>
          <w:ilvl w:val="0"/>
          <w:numId w:val="20"/>
        </w:numPr>
        <w:spacing w:after="200" w:line="276" w:lineRule="auto"/>
        <w:rPr>
          <w:rFonts w:ascii="Arial" w:eastAsia="Calibri" w:hAnsi="Arial" w:cs="Arial"/>
          <w:sz w:val="22"/>
          <w:szCs w:val="22"/>
          <w:lang w:val="lt-LT" w:eastAsia="lt-LT"/>
        </w:rPr>
      </w:pPr>
      <w:r w:rsidRPr="0035322B">
        <w:rPr>
          <w:rFonts w:ascii="Arial" w:eastAsia="Calibri" w:hAnsi="Arial" w:cs="Arial"/>
          <w:sz w:val="22"/>
          <w:szCs w:val="22"/>
          <w:lang w:val="lt-LT" w:eastAsia="lt-LT"/>
        </w:rPr>
        <w:t>S</w:t>
      </w:r>
      <w:r w:rsidR="0011396C" w:rsidRPr="0035322B">
        <w:rPr>
          <w:rFonts w:ascii="Arial" w:eastAsia="Calibri" w:hAnsi="Arial" w:cs="Arial"/>
          <w:sz w:val="22"/>
          <w:szCs w:val="22"/>
          <w:lang w:val="lt-LT" w:eastAsia="lt-LT"/>
        </w:rPr>
        <w:t>varst</w:t>
      </w:r>
      <w:r w:rsidRPr="0035322B">
        <w:rPr>
          <w:rFonts w:ascii="Arial" w:eastAsia="Calibri" w:hAnsi="Arial" w:cs="Arial"/>
          <w:sz w:val="22"/>
          <w:szCs w:val="22"/>
          <w:lang w:val="lt-LT" w:eastAsia="lt-LT"/>
        </w:rPr>
        <w:t>yti</w:t>
      </w:r>
      <w:r w:rsidR="0011396C" w:rsidRPr="0035322B">
        <w:rPr>
          <w:rFonts w:ascii="Arial" w:eastAsia="Calibri" w:hAnsi="Arial" w:cs="Arial"/>
          <w:sz w:val="22"/>
          <w:szCs w:val="22"/>
          <w:lang w:val="lt-LT" w:eastAsia="lt-LT"/>
        </w:rPr>
        <w:t xml:space="preserve"> galimybės </w:t>
      </w:r>
      <w:r w:rsidRPr="0035322B">
        <w:rPr>
          <w:rFonts w:ascii="Arial" w:eastAsia="Calibri" w:hAnsi="Arial" w:cs="Arial"/>
          <w:sz w:val="22"/>
          <w:szCs w:val="22"/>
          <w:lang w:val="lt-LT" w:eastAsia="lt-LT"/>
        </w:rPr>
        <w:t xml:space="preserve">kaip </w:t>
      </w:r>
      <w:r w:rsidR="0011396C" w:rsidRPr="0035322B">
        <w:rPr>
          <w:rFonts w:ascii="Arial" w:eastAsia="Calibri" w:hAnsi="Arial" w:cs="Arial"/>
          <w:sz w:val="22"/>
          <w:szCs w:val="22"/>
          <w:lang w:val="lt-LT" w:eastAsia="lt-LT"/>
        </w:rPr>
        <w:t xml:space="preserve">studentams </w:t>
      </w:r>
      <w:r w:rsidRPr="0035322B">
        <w:rPr>
          <w:rFonts w:ascii="Arial" w:eastAsia="Calibri" w:hAnsi="Arial" w:cs="Arial"/>
          <w:sz w:val="22"/>
          <w:szCs w:val="22"/>
          <w:lang w:val="lt-LT" w:eastAsia="lt-LT"/>
        </w:rPr>
        <w:t>gilinti</w:t>
      </w:r>
      <w:r w:rsidR="0011396C" w:rsidRPr="0035322B">
        <w:rPr>
          <w:rFonts w:ascii="Arial" w:eastAsia="Calibri" w:hAnsi="Arial" w:cs="Arial"/>
          <w:sz w:val="22"/>
          <w:szCs w:val="22"/>
          <w:lang w:val="lt-LT" w:eastAsia="lt-LT"/>
        </w:rPr>
        <w:t xml:space="preserve"> užsienio kalb</w:t>
      </w:r>
      <w:r w:rsidRPr="0035322B">
        <w:rPr>
          <w:rFonts w:ascii="Arial" w:eastAsia="Calibri" w:hAnsi="Arial" w:cs="Arial"/>
          <w:sz w:val="22"/>
          <w:szCs w:val="22"/>
          <w:lang w:val="lt-LT" w:eastAsia="lt-LT"/>
        </w:rPr>
        <w:t>as</w:t>
      </w:r>
      <w:r w:rsidR="0011396C" w:rsidRPr="0035322B">
        <w:rPr>
          <w:rFonts w:ascii="Arial" w:eastAsia="Calibri" w:hAnsi="Arial" w:cs="Arial"/>
          <w:sz w:val="22"/>
          <w:szCs w:val="22"/>
          <w:lang w:val="lt-LT" w:eastAsia="lt-LT"/>
        </w:rPr>
        <w:t>.</w:t>
      </w:r>
      <w:r w:rsidR="00291AB7" w:rsidRPr="0035322B">
        <w:rPr>
          <w:rFonts w:ascii="Arial" w:eastAsia="Calibri" w:hAnsi="Arial" w:cs="Arial"/>
          <w:sz w:val="22"/>
          <w:szCs w:val="22"/>
          <w:lang w:val="lt-LT" w:eastAsia="lt-LT"/>
        </w:rPr>
        <w:br w:type="page"/>
      </w:r>
    </w:p>
    <w:p w14:paraId="0114CBE2" w14:textId="6930642B" w:rsidR="002B65A0" w:rsidRPr="000D455C" w:rsidRDefault="002B65A0" w:rsidP="002B65A0">
      <w:pPr>
        <w:pStyle w:val="Antrat2"/>
        <w:rPr>
          <w:rFonts w:ascii="Arial" w:hAnsi="Arial" w:cs="Arial"/>
          <w:color w:val="5B0009"/>
          <w:sz w:val="28"/>
          <w:szCs w:val="28"/>
          <w:lang w:val="lt-LT"/>
        </w:rPr>
      </w:pPr>
      <w:r w:rsidRPr="000D455C">
        <w:rPr>
          <w:rFonts w:ascii="Arial" w:hAnsi="Arial" w:cs="Arial"/>
          <w:color w:val="5B0009"/>
          <w:sz w:val="28"/>
          <w:szCs w:val="28"/>
        </w:rPr>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DE3287">
        <w:tc>
          <w:tcPr>
            <w:tcW w:w="1607"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73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DE3287">
        <w:tc>
          <w:tcPr>
            <w:tcW w:w="1607"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73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767689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C7334B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AB96D34" w14:textId="290E8D2E" w:rsidR="007E04D8" w:rsidRPr="002D0027" w:rsidRDefault="00D409BE"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17AEC7" w14:textId="77777777" w:rsidTr="00DE3287">
        <w:tc>
          <w:tcPr>
            <w:tcW w:w="1607"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73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849B30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E6744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AB80A39" w14:textId="2E4AD3E3" w:rsidR="007E04D8" w:rsidRPr="002D0027" w:rsidRDefault="00D409BE"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6EC72D84" w14:textId="0A2DC22D" w:rsidR="007E04D8" w:rsidRDefault="008C212F" w:rsidP="00EB4C7F">
      <w:pPr>
        <w:pStyle w:val="Sraopastraipa"/>
        <w:numPr>
          <w:ilvl w:val="0"/>
          <w:numId w:val="21"/>
        </w:numPr>
        <w:spacing w:line="276" w:lineRule="auto"/>
        <w:rPr>
          <w:rFonts w:ascii="Arial" w:hAnsi="Arial" w:cs="Arial"/>
          <w:sz w:val="22"/>
          <w:szCs w:val="22"/>
          <w:lang w:val="lt-LT" w:eastAsia="lt-LT"/>
        </w:rPr>
      </w:pPr>
      <w:r w:rsidRPr="008C212F">
        <w:rPr>
          <w:rFonts w:ascii="Arial" w:hAnsi="Arial" w:cs="Arial"/>
          <w:sz w:val="22"/>
          <w:szCs w:val="22"/>
          <w:lang w:val="lt-LT" w:eastAsia="lt-LT"/>
        </w:rPr>
        <w:t xml:space="preserve">Universitetas išsiskiria gerąja praktika mokslinių tyrimų ir </w:t>
      </w:r>
      <w:r>
        <w:rPr>
          <w:rFonts w:ascii="Arial" w:hAnsi="Arial" w:cs="Arial"/>
          <w:sz w:val="22"/>
          <w:szCs w:val="22"/>
          <w:lang w:val="lt-LT" w:eastAsia="lt-LT"/>
        </w:rPr>
        <w:t>eksperimentinės</w:t>
      </w:r>
      <w:r w:rsidRPr="008C212F">
        <w:rPr>
          <w:rFonts w:ascii="Arial" w:hAnsi="Arial" w:cs="Arial"/>
          <w:sz w:val="22"/>
          <w:szCs w:val="22"/>
          <w:lang w:val="lt-LT" w:eastAsia="lt-LT"/>
        </w:rPr>
        <w:t xml:space="preserve"> plėtros (MTTP) srityje, glaudžiai bendradarbiaudamas su pramone</w:t>
      </w:r>
      <w:r>
        <w:rPr>
          <w:rFonts w:ascii="Arial" w:hAnsi="Arial" w:cs="Arial"/>
          <w:sz w:val="22"/>
          <w:szCs w:val="22"/>
          <w:lang w:val="lt-LT" w:eastAsia="lt-LT"/>
        </w:rPr>
        <w:t>.</w:t>
      </w:r>
    </w:p>
    <w:p w14:paraId="5F3A9E55" w14:textId="18BFF4EC" w:rsidR="008C212F" w:rsidRPr="002D0027" w:rsidRDefault="008C212F" w:rsidP="00EB4C7F">
      <w:pPr>
        <w:pStyle w:val="Sraopastraipa"/>
        <w:numPr>
          <w:ilvl w:val="0"/>
          <w:numId w:val="21"/>
        </w:numPr>
        <w:spacing w:line="276" w:lineRule="auto"/>
        <w:rPr>
          <w:rFonts w:ascii="Arial" w:hAnsi="Arial" w:cs="Arial"/>
          <w:sz w:val="22"/>
          <w:szCs w:val="22"/>
          <w:lang w:val="lt-LT" w:eastAsia="lt-LT"/>
        </w:rPr>
      </w:pPr>
      <w:r w:rsidRPr="008C212F">
        <w:rPr>
          <w:rFonts w:ascii="Arial" w:hAnsi="Arial" w:cs="Arial"/>
          <w:sz w:val="22"/>
          <w:szCs w:val="22"/>
          <w:lang w:val="lt-LT" w:eastAsia="lt-LT"/>
        </w:rPr>
        <w:t>Studentai aktyviai dalyvauja mokslinių tyrimų projektuose, o tai didina jų praktinę patirtį ir mokslinių metodų supratimą.</w:t>
      </w:r>
    </w:p>
    <w:p w14:paraId="6A2A05F4" w14:textId="77777777" w:rsidR="007E04D8" w:rsidRPr="002D0027" w:rsidRDefault="007E04D8" w:rsidP="00CF1D8A">
      <w:pPr>
        <w:spacing w:line="276" w:lineRule="auto"/>
        <w:rPr>
          <w:rFonts w:ascii="Arial" w:hAnsi="Arial" w:cs="Arial"/>
          <w:b/>
          <w:bCs/>
          <w:color w:val="136C73"/>
          <w:sz w:val="22"/>
          <w:szCs w:val="22"/>
          <w:lang w:eastAsia="lt-LT"/>
        </w:rPr>
      </w:pPr>
    </w:p>
    <w:p w14:paraId="69335C25" w14:textId="77777777" w:rsidR="007E04D8"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7262F6F7"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0D455C"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Trūkumams šalinti</w:t>
      </w:r>
    </w:p>
    <w:p w14:paraId="52FF157C" w14:textId="4D7CBC92" w:rsidR="007E04D8" w:rsidRPr="002D0027" w:rsidRDefault="008C212F" w:rsidP="0035322B">
      <w:pPr>
        <w:tabs>
          <w:tab w:val="left" w:pos="1298"/>
          <w:tab w:val="left" w:pos="1985"/>
        </w:tabs>
        <w:spacing w:line="276" w:lineRule="auto"/>
        <w:ind w:firstLine="426"/>
        <w:jc w:val="both"/>
        <w:rPr>
          <w:rFonts w:ascii="Arial" w:eastAsia="Calibri" w:hAnsi="Arial" w:cs="Arial"/>
          <w:iCs/>
          <w:sz w:val="22"/>
          <w:szCs w:val="22"/>
          <w:lang w:eastAsia="lt-LT"/>
        </w:rPr>
      </w:pPr>
      <w:r>
        <w:rPr>
          <w:rFonts w:ascii="Arial" w:eastAsia="Calibri" w:hAnsi="Arial" w:cs="Arial"/>
          <w:iCs/>
          <w:sz w:val="22"/>
          <w:szCs w:val="22"/>
          <w:lang w:eastAsia="lt-LT"/>
        </w:rPr>
        <w:t>Nenustatyta</w:t>
      </w:r>
      <w:r w:rsidR="0035322B">
        <w:rPr>
          <w:rFonts w:ascii="Arial" w:eastAsia="Calibri" w:hAnsi="Arial" w:cs="Arial"/>
          <w:iCs/>
          <w:sz w:val="22"/>
          <w:szCs w:val="22"/>
          <w:lang w:eastAsia="lt-LT"/>
        </w:rPr>
        <w:t>.</w:t>
      </w:r>
    </w:p>
    <w:p w14:paraId="1FB25AC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0D455C"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2AD3978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B8EA03A" w14:textId="77777777" w:rsidR="00071375" w:rsidRDefault="00071375" w:rsidP="00156D5D">
      <w:pPr>
        <w:pStyle w:val="Sraopastraipa"/>
        <w:numPr>
          <w:ilvl w:val="0"/>
          <w:numId w:val="23"/>
        </w:numPr>
        <w:spacing w:line="276" w:lineRule="auto"/>
        <w:jc w:val="left"/>
        <w:rPr>
          <w:rFonts w:ascii="Arial" w:hAnsi="Arial" w:cs="Arial"/>
          <w:sz w:val="22"/>
          <w:szCs w:val="22"/>
          <w:lang w:val="lt-LT" w:eastAsia="lt-LT"/>
        </w:rPr>
      </w:pPr>
      <w:r w:rsidRPr="0022408B">
        <w:rPr>
          <w:rFonts w:ascii="Arial" w:hAnsi="Arial" w:cs="Arial"/>
          <w:sz w:val="22"/>
          <w:szCs w:val="22"/>
          <w:lang w:val="lt-LT" w:eastAsia="lt-LT"/>
        </w:rPr>
        <w:t>St</w:t>
      </w:r>
      <w:r w:rsidRPr="00D409BE">
        <w:rPr>
          <w:rFonts w:ascii="Arial" w:hAnsi="Arial" w:cs="Arial"/>
          <w:sz w:val="22"/>
          <w:szCs w:val="22"/>
          <w:lang w:val="lt-LT" w:eastAsia="lt-LT"/>
        </w:rPr>
        <w:t>udentai turėtų būti aktyviai supažindinami su moksliniu darbu studijų programos pradžioje.</w:t>
      </w:r>
    </w:p>
    <w:p w14:paraId="04F3E409" w14:textId="62C556D4" w:rsidR="00EB4C7F" w:rsidRPr="00D409BE" w:rsidRDefault="00EB4C7F" w:rsidP="00156D5D">
      <w:pPr>
        <w:pStyle w:val="Sraopastraipa"/>
        <w:numPr>
          <w:ilvl w:val="0"/>
          <w:numId w:val="23"/>
        </w:numPr>
        <w:spacing w:line="276" w:lineRule="auto"/>
        <w:jc w:val="left"/>
        <w:rPr>
          <w:rFonts w:ascii="Arial" w:hAnsi="Arial" w:cs="Arial"/>
          <w:sz w:val="22"/>
          <w:szCs w:val="22"/>
          <w:lang w:val="lt-LT" w:eastAsia="lt-LT"/>
        </w:rPr>
      </w:pPr>
      <w:r>
        <w:rPr>
          <w:rFonts w:ascii="Arial" w:hAnsi="Arial" w:cs="Arial"/>
          <w:sz w:val="22"/>
          <w:szCs w:val="22"/>
          <w:lang w:val="lt-LT" w:eastAsia="lt-LT"/>
        </w:rPr>
        <w:t xml:space="preserve">Plėtoti </w:t>
      </w:r>
      <w:r w:rsidRPr="00EB4C7F">
        <w:rPr>
          <w:rFonts w:ascii="Arial" w:hAnsi="Arial" w:cs="Arial"/>
          <w:sz w:val="22"/>
          <w:szCs w:val="22"/>
          <w:lang w:val="lt-LT" w:eastAsia="lt-LT"/>
        </w:rPr>
        <w:t>tarptautinį bendradarbiavimą naudojantis EU-CONEXUS programa</w:t>
      </w:r>
      <w:r>
        <w:rPr>
          <w:rFonts w:ascii="Arial" w:hAnsi="Arial" w:cs="Arial"/>
          <w:sz w:val="22"/>
          <w:szCs w:val="22"/>
          <w:lang w:val="lt-LT" w:eastAsia="lt-LT"/>
        </w:rPr>
        <w:t>.</w:t>
      </w:r>
    </w:p>
    <w:p w14:paraId="3CEF4AA6" w14:textId="18AEDEA0" w:rsidR="00291AB7" w:rsidRDefault="00291AB7" w:rsidP="00291AB7">
      <w:pPr>
        <w:spacing w:after="200" w:line="276" w:lineRule="auto"/>
        <w:rPr>
          <w:rFonts w:ascii="Arial" w:eastAsia="Calibri" w:hAnsi="Arial" w:cs="Arial"/>
          <w:sz w:val="22"/>
          <w:szCs w:val="22"/>
          <w:lang w:val="en-GB" w:eastAsia="lt-LT"/>
        </w:rPr>
      </w:pPr>
    </w:p>
    <w:p w14:paraId="1EB9C574" w14:textId="77777777" w:rsidR="0035322B" w:rsidRDefault="0035322B" w:rsidP="00291AB7">
      <w:pPr>
        <w:spacing w:after="200" w:line="276" w:lineRule="auto"/>
        <w:rPr>
          <w:rFonts w:ascii="Arial" w:eastAsia="Calibri" w:hAnsi="Arial" w:cs="Arial"/>
          <w:sz w:val="22"/>
          <w:szCs w:val="22"/>
          <w:lang w:val="en-GB" w:eastAsia="lt-LT"/>
        </w:rPr>
      </w:pPr>
    </w:p>
    <w:p w14:paraId="3167FFF0" w14:textId="77777777" w:rsidR="0035322B" w:rsidRDefault="0035322B" w:rsidP="00291AB7">
      <w:pPr>
        <w:spacing w:after="200" w:line="276" w:lineRule="auto"/>
        <w:rPr>
          <w:rFonts w:ascii="Arial" w:eastAsia="Calibri" w:hAnsi="Arial" w:cs="Arial"/>
          <w:sz w:val="22"/>
          <w:szCs w:val="22"/>
          <w:lang w:val="en-GB" w:eastAsia="lt-LT"/>
        </w:rPr>
      </w:pPr>
    </w:p>
    <w:p w14:paraId="0AD74375" w14:textId="77777777" w:rsidR="0035322B" w:rsidRDefault="0035322B" w:rsidP="00291AB7">
      <w:pPr>
        <w:spacing w:after="200" w:line="276" w:lineRule="auto"/>
        <w:rPr>
          <w:rFonts w:ascii="Arial" w:eastAsia="Calibri" w:hAnsi="Arial" w:cs="Arial"/>
          <w:sz w:val="22"/>
          <w:szCs w:val="22"/>
          <w:lang w:val="en-GB" w:eastAsia="lt-LT"/>
        </w:rPr>
      </w:pPr>
    </w:p>
    <w:p w14:paraId="5C1A537F" w14:textId="77777777" w:rsidR="0035322B" w:rsidRDefault="0035322B" w:rsidP="00291AB7">
      <w:pPr>
        <w:spacing w:after="200" w:line="276" w:lineRule="auto"/>
        <w:rPr>
          <w:rFonts w:ascii="Arial" w:eastAsia="Calibri" w:hAnsi="Arial" w:cs="Arial"/>
          <w:sz w:val="22"/>
          <w:szCs w:val="22"/>
          <w:lang w:val="en-GB" w:eastAsia="lt-LT"/>
        </w:rPr>
      </w:pPr>
    </w:p>
    <w:p w14:paraId="5ECBA8BB" w14:textId="77777777" w:rsidR="0035322B" w:rsidRDefault="0035322B" w:rsidP="00291AB7">
      <w:pPr>
        <w:spacing w:after="200" w:line="276" w:lineRule="auto"/>
        <w:rPr>
          <w:rFonts w:ascii="Arial" w:eastAsia="Calibri" w:hAnsi="Arial" w:cs="Arial"/>
          <w:sz w:val="22"/>
          <w:szCs w:val="22"/>
          <w:lang w:val="en-GB" w:eastAsia="lt-LT"/>
        </w:rPr>
      </w:pPr>
    </w:p>
    <w:p w14:paraId="2E314464" w14:textId="77777777" w:rsidR="0035322B" w:rsidRDefault="0035322B" w:rsidP="00291AB7">
      <w:pPr>
        <w:spacing w:after="200" w:line="276" w:lineRule="auto"/>
        <w:rPr>
          <w:rFonts w:ascii="Arial" w:eastAsia="Calibri" w:hAnsi="Arial" w:cs="Arial"/>
          <w:sz w:val="22"/>
          <w:szCs w:val="22"/>
          <w:lang w:val="en-GB" w:eastAsia="lt-LT"/>
        </w:rPr>
      </w:pPr>
    </w:p>
    <w:p w14:paraId="75522B3D" w14:textId="77777777" w:rsidR="0035322B" w:rsidRDefault="0035322B" w:rsidP="00291AB7">
      <w:pPr>
        <w:spacing w:after="200" w:line="276" w:lineRule="auto"/>
        <w:rPr>
          <w:rFonts w:ascii="Arial" w:eastAsia="Calibri" w:hAnsi="Arial" w:cs="Arial"/>
          <w:sz w:val="22"/>
          <w:szCs w:val="22"/>
          <w:lang w:val="en-GB" w:eastAsia="lt-LT"/>
        </w:rPr>
      </w:pPr>
    </w:p>
    <w:p w14:paraId="17591D31" w14:textId="77777777" w:rsidR="0035322B" w:rsidRDefault="0035322B" w:rsidP="00291AB7">
      <w:pPr>
        <w:spacing w:after="200" w:line="276" w:lineRule="auto"/>
        <w:rPr>
          <w:rFonts w:ascii="Arial" w:eastAsia="Calibri" w:hAnsi="Arial" w:cs="Arial"/>
          <w:sz w:val="22"/>
          <w:szCs w:val="22"/>
          <w:lang w:val="en-GB" w:eastAsia="lt-LT"/>
        </w:rPr>
      </w:pPr>
    </w:p>
    <w:p w14:paraId="2D9BB6E1" w14:textId="77777777" w:rsidR="0035322B" w:rsidRDefault="0035322B" w:rsidP="00291AB7">
      <w:pPr>
        <w:spacing w:after="200" w:line="276" w:lineRule="auto"/>
        <w:rPr>
          <w:rFonts w:ascii="Arial" w:eastAsia="Calibri" w:hAnsi="Arial" w:cs="Arial"/>
          <w:sz w:val="22"/>
          <w:szCs w:val="22"/>
          <w:lang w:val="en-GB" w:eastAsia="lt-LT"/>
        </w:rPr>
      </w:pPr>
    </w:p>
    <w:p w14:paraId="7247DD0A" w14:textId="77777777" w:rsidR="0035322B" w:rsidRDefault="0035322B" w:rsidP="00291AB7">
      <w:pPr>
        <w:spacing w:after="200" w:line="276" w:lineRule="auto"/>
        <w:rPr>
          <w:rFonts w:ascii="Arial" w:eastAsia="Calibri" w:hAnsi="Arial" w:cs="Arial"/>
          <w:sz w:val="22"/>
          <w:szCs w:val="22"/>
          <w:lang w:val="en-GB" w:eastAsia="lt-LT"/>
        </w:rPr>
      </w:pPr>
    </w:p>
    <w:p w14:paraId="40B598F0" w14:textId="77777777" w:rsidR="0035322B" w:rsidRDefault="0035322B" w:rsidP="00291AB7">
      <w:pPr>
        <w:spacing w:after="200" w:line="276" w:lineRule="auto"/>
        <w:rPr>
          <w:rFonts w:ascii="Arial" w:eastAsia="Calibri" w:hAnsi="Arial" w:cs="Arial"/>
          <w:sz w:val="22"/>
          <w:szCs w:val="22"/>
          <w:lang w:val="en-GB" w:eastAsia="lt-LT"/>
        </w:rPr>
      </w:pPr>
    </w:p>
    <w:p w14:paraId="04932C96" w14:textId="77777777" w:rsidR="0035322B" w:rsidRDefault="0035322B" w:rsidP="00291AB7">
      <w:pPr>
        <w:spacing w:after="200" w:line="276" w:lineRule="auto"/>
        <w:rPr>
          <w:rFonts w:ascii="Arial" w:eastAsia="Calibri" w:hAnsi="Arial" w:cs="Arial"/>
          <w:sz w:val="22"/>
          <w:szCs w:val="22"/>
          <w:lang w:val="en-GB" w:eastAsia="lt-LT"/>
        </w:rPr>
      </w:pPr>
    </w:p>
    <w:p w14:paraId="43C7B439" w14:textId="77777777" w:rsidR="0035322B" w:rsidRPr="002D0027" w:rsidRDefault="0035322B" w:rsidP="00291AB7">
      <w:pPr>
        <w:spacing w:after="200" w:line="276" w:lineRule="auto"/>
        <w:rPr>
          <w:rFonts w:ascii="Arial" w:eastAsia="Calibri" w:hAnsi="Arial" w:cs="Arial"/>
          <w:sz w:val="22"/>
          <w:szCs w:val="22"/>
          <w:lang w:val="en-GB" w:eastAsia="lt-LT"/>
        </w:rPr>
      </w:pPr>
    </w:p>
    <w:p w14:paraId="007FAC21" w14:textId="7D53F19B" w:rsidR="002B65A0" w:rsidRPr="00D44EA1" w:rsidRDefault="002B65A0" w:rsidP="002B65A0">
      <w:pPr>
        <w:pStyle w:val="Antrat2"/>
        <w:rPr>
          <w:rFonts w:ascii="Arial" w:hAnsi="Arial" w:cs="Arial"/>
          <w:color w:val="5B0009"/>
          <w:sz w:val="28"/>
          <w:szCs w:val="28"/>
          <w:lang w:val="lt-LT"/>
        </w:rPr>
      </w:pPr>
      <w:r w:rsidRPr="00D409BE">
        <w:rPr>
          <w:rFonts w:ascii="Arial" w:hAnsi="Arial" w:cs="Arial"/>
          <w:color w:val="5B0009"/>
          <w:sz w:val="28"/>
          <w:szCs w:val="28"/>
        </w:rPr>
        <w:t>VERTINAMOJI SRITIS NR. 3: I</w:t>
      </w:r>
      <w:r w:rsidRPr="00D409BE">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22408B">
        <w:tc>
          <w:tcPr>
            <w:tcW w:w="1720"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90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2408B" w:rsidRPr="002D0027" w14:paraId="428D3A67" w14:textId="77777777" w:rsidTr="0022408B">
        <w:tc>
          <w:tcPr>
            <w:tcW w:w="1720" w:type="dxa"/>
            <w:vAlign w:val="center"/>
          </w:tcPr>
          <w:p w14:paraId="6881E0C2" w14:textId="77777777" w:rsidR="0022408B" w:rsidRPr="00D44EA1" w:rsidRDefault="0022408B" w:rsidP="0022408B">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9985A67" w14:textId="77777777" w:rsidR="0022408B" w:rsidRPr="002D0027" w:rsidRDefault="0022408B" w:rsidP="0022408B">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4D0F8C9" w14:textId="77777777" w:rsidR="0022408B" w:rsidRPr="002D0027" w:rsidRDefault="0022408B" w:rsidP="0022408B">
            <w:pPr>
              <w:tabs>
                <w:tab w:val="left" w:pos="1298"/>
                <w:tab w:val="left" w:pos="1701"/>
                <w:tab w:val="left" w:pos="1985"/>
              </w:tabs>
              <w:jc w:val="center"/>
              <w:rPr>
                <w:rFonts w:ascii="Arial" w:hAnsi="Arial" w:cs="Arial"/>
                <w:iCs/>
                <w:sz w:val="22"/>
                <w:szCs w:val="22"/>
              </w:rPr>
            </w:pPr>
          </w:p>
        </w:tc>
        <w:tc>
          <w:tcPr>
            <w:tcW w:w="1520" w:type="dxa"/>
            <w:vAlign w:val="center"/>
          </w:tcPr>
          <w:p w14:paraId="1FE508EB" w14:textId="5565CC49" w:rsidR="0022408B" w:rsidRPr="002D0027" w:rsidRDefault="0022408B" w:rsidP="0022408B">
            <w:pPr>
              <w:tabs>
                <w:tab w:val="left" w:pos="1298"/>
                <w:tab w:val="left" w:pos="1701"/>
                <w:tab w:val="left" w:pos="1985"/>
              </w:tabs>
              <w:jc w:val="center"/>
              <w:rPr>
                <w:rFonts w:ascii="Arial" w:hAnsi="Arial" w:cs="Arial"/>
                <w:iCs/>
                <w:sz w:val="22"/>
                <w:szCs w:val="22"/>
              </w:rPr>
            </w:pPr>
          </w:p>
        </w:tc>
        <w:tc>
          <w:tcPr>
            <w:tcW w:w="1495" w:type="dxa"/>
            <w:vAlign w:val="center"/>
          </w:tcPr>
          <w:p w14:paraId="3093E74E" w14:textId="09AFAEF5" w:rsidR="0022408B" w:rsidRPr="002D0027" w:rsidRDefault="0022408B" w:rsidP="0022408B">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51D5D33" w14:textId="77777777" w:rsidR="0022408B" w:rsidRPr="002D0027" w:rsidRDefault="0022408B" w:rsidP="0022408B">
            <w:pPr>
              <w:tabs>
                <w:tab w:val="left" w:pos="1298"/>
                <w:tab w:val="left" w:pos="1701"/>
                <w:tab w:val="left" w:pos="1985"/>
              </w:tabs>
              <w:jc w:val="center"/>
              <w:rPr>
                <w:rFonts w:ascii="Arial" w:hAnsi="Arial" w:cs="Arial"/>
                <w:iCs/>
                <w:sz w:val="22"/>
                <w:szCs w:val="22"/>
              </w:rPr>
            </w:pPr>
          </w:p>
        </w:tc>
      </w:tr>
      <w:tr w:rsidR="0022408B" w:rsidRPr="002D0027" w14:paraId="72B3F6EB" w14:textId="77777777" w:rsidTr="0022408B">
        <w:tc>
          <w:tcPr>
            <w:tcW w:w="1720" w:type="dxa"/>
            <w:vAlign w:val="center"/>
          </w:tcPr>
          <w:p w14:paraId="3F066932" w14:textId="781BD449" w:rsidR="0022408B" w:rsidRPr="00D44EA1" w:rsidRDefault="0022408B" w:rsidP="0022408B">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Antroji pakopa</w:t>
            </w:r>
          </w:p>
        </w:tc>
        <w:tc>
          <w:tcPr>
            <w:tcW w:w="1904" w:type="dxa"/>
            <w:vAlign w:val="center"/>
          </w:tcPr>
          <w:p w14:paraId="73FE6C97" w14:textId="77777777" w:rsidR="0022408B" w:rsidRPr="002D0027" w:rsidRDefault="0022408B" w:rsidP="0022408B">
            <w:pPr>
              <w:tabs>
                <w:tab w:val="left" w:pos="1298"/>
                <w:tab w:val="left" w:pos="1701"/>
                <w:tab w:val="left" w:pos="1985"/>
              </w:tabs>
              <w:jc w:val="center"/>
              <w:rPr>
                <w:rFonts w:ascii="Arial" w:hAnsi="Arial" w:cs="Arial"/>
                <w:iCs/>
                <w:sz w:val="22"/>
                <w:szCs w:val="22"/>
              </w:rPr>
            </w:pPr>
          </w:p>
        </w:tc>
        <w:tc>
          <w:tcPr>
            <w:tcW w:w="1635" w:type="dxa"/>
            <w:vAlign w:val="center"/>
          </w:tcPr>
          <w:p w14:paraId="0298DD5D" w14:textId="77777777" w:rsidR="0022408B" w:rsidRPr="002D0027" w:rsidRDefault="0022408B" w:rsidP="0022408B">
            <w:pPr>
              <w:tabs>
                <w:tab w:val="left" w:pos="1298"/>
                <w:tab w:val="left" w:pos="1701"/>
                <w:tab w:val="left" w:pos="1985"/>
              </w:tabs>
              <w:jc w:val="center"/>
              <w:rPr>
                <w:rFonts w:ascii="Arial" w:hAnsi="Arial" w:cs="Arial"/>
                <w:iCs/>
                <w:sz w:val="22"/>
                <w:szCs w:val="22"/>
              </w:rPr>
            </w:pPr>
          </w:p>
        </w:tc>
        <w:tc>
          <w:tcPr>
            <w:tcW w:w="1520" w:type="dxa"/>
            <w:vAlign w:val="center"/>
          </w:tcPr>
          <w:p w14:paraId="3D70D9AE" w14:textId="3D5AE563" w:rsidR="0022408B" w:rsidRPr="002D0027" w:rsidRDefault="0022408B" w:rsidP="0022408B">
            <w:pPr>
              <w:tabs>
                <w:tab w:val="left" w:pos="1298"/>
                <w:tab w:val="left" w:pos="1701"/>
                <w:tab w:val="left" w:pos="1985"/>
              </w:tabs>
              <w:jc w:val="center"/>
              <w:rPr>
                <w:rFonts w:ascii="Arial" w:hAnsi="Arial" w:cs="Arial"/>
                <w:iCs/>
                <w:sz w:val="22"/>
                <w:szCs w:val="22"/>
              </w:rPr>
            </w:pPr>
          </w:p>
        </w:tc>
        <w:tc>
          <w:tcPr>
            <w:tcW w:w="1495" w:type="dxa"/>
            <w:vAlign w:val="center"/>
          </w:tcPr>
          <w:p w14:paraId="2D5BB817" w14:textId="33D798EA" w:rsidR="0022408B" w:rsidRPr="002D0027" w:rsidRDefault="0022408B" w:rsidP="0022408B">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2B20699" w14:textId="77777777" w:rsidR="0022408B" w:rsidRPr="002D0027" w:rsidRDefault="0022408B" w:rsidP="0022408B">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0E75BE6B" w14:textId="5C629FC1" w:rsidR="007E04D8" w:rsidRDefault="004C2EB6" w:rsidP="0035322B">
      <w:pPr>
        <w:pStyle w:val="Sraopastraipa"/>
        <w:numPr>
          <w:ilvl w:val="0"/>
          <w:numId w:val="24"/>
        </w:numPr>
        <w:spacing w:line="276" w:lineRule="auto"/>
        <w:rPr>
          <w:rFonts w:ascii="Arial" w:hAnsi="Arial" w:cs="Arial"/>
          <w:sz w:val="22"/>
          <w:szCs w:val="22"/>
          <w:lang w:val="lt-LT" w:eastAsia="lt-LT"/>
        </w:rPr>
      </w:pPr>
      <w:r w:rsidRPr="004C2EB6">
        <w:rPr>
          <w:rFonts w:ascii="Arial" w:hAnsi="Arial" w:cs="Arial"/>
          <w:sz w:val="22"/>
          <w:szCs w:val="22"/>
          <w:lang w:val="lt-LT" w:eastAsia="lt-LT"/>
        </w:rPr>
        <w:t>KU užtikrina aiškią, sąžiningą ir skaidrią priėmimo tvarką ir užsienio kvalifikacijų pripažinimą.</w:t>
      </w:r>
    </w:p>
    <w:p w14:paraId="2653EB7A" w14:textId="77C81183" w:rsidR="004C2EB6" w:rsidRDefault="004C2EB6" w:rsidP="0035322B">
      <w:pPr>
        <w:pStyle w:val="Sraopastraipa"/>
        <w:numPr>
          <w:ilvl w:val="0"/>
          <w:numId w:val="24"/>
        </w:numPr>
        <w:spacing w:line="276" w:lineRule="auto"/>
        <w:rPr>
          <w:rFonts w:ascii="Arial" w:hAnsi="Arial" w:cs="Arial"/>
          <w:sz w:val="22"/>
          <w:szCs w:val="22"/>
          <w:lang w:val="lt-LT" w:eastAsia="lt-LT"/>
        </w:rPr>
      </w:pPr>
      <w:r w:rsidRPr="004C2EB6">
        <w:rPr>
          <w:rFonts w:ascii="Arial" w:hAnsi="Arial" w:cs="Arial"/>
          <w:sz w:val="22"/>
          <w:szCs w:val="22"/>
          <w:lang w:val="lt-LT" w:eastAsia="lt-LT"/>
        </w:rPr>
        <w:t>Programų struktūra pritaikyta dirbantiems studentams, magistrantūros užsiėmimai planuojami vakarais.</w:t>
      </w:r>
    </w:p>
    <w:p w14:paraId="3DDBB014" w14:textId="12B3B530" w:rsidR="004C2EB6" w:rsidRDefault="004C2EB6" w:rsidP="0035322B">
      <w:pPr>
        <w:pStyle w:val="Sraopastraipa"/>
        <w:numPr>
          <w:ilvl w:val="0"/>
          <w:numId w:val="24"/>
        </w:numPr>
        <w:spacing w:line="276" w:lineRule="auto"/>
        <w:rPr>
          <w:rFonts w:ascii="Arial" w:hAnsi="Arial" w:cs="Arial"/>
          <w:sz w:val="22"/>
          <w:szCs w:val="22"/>
          <w:lang w:val="lt-LT" w:eastAsia="lt-LT"/>
        </w:rPr>
      </w:pPr>
      <w:r w:rsidRPr="004C2EB6">
        <w:rPr>
          <w:rFonts w:ascii="Arial" w:hAnsi="Arial" w:cs="Arial"/>
          <w:sz w:val="22"/>
          <w:szCs w:val="22"/>
          <w:lang w:val="lt-LT" w:eastAsia="lt-LT"/>
        </w:rPr>
        <w:t>Didelis dėmesys uosto statybai studijų programoje gerai atitinka regiono poreikius.</w:t>
      </w:r>
    </w:p>
    <w:p w14:paraId="04466CDC" w14:textId="05686845" w:rsidR="004C2EB6" w:rsidRPr="002D0027" w:rsidRDefault="004C2EB6" w:rsidP="0035322B">
      <w:pPr>
        <w:pStyle w:val="Sraopastraipa"/>
        <w:numPr>
          <w:ilvl w:val="0"/>
          <w:numId w:val="24"/>
        </w:numPr>
        <w:spacing w:line="276" w:lineRule="auto"/>
        <w:rPr>
          <w:rFonts w:ascii="Arial" w:hAnsi="Arial" w:cs="Arial"/>
          <w:sz w:val="22"/>
          <w:szCs w:val="22"/>
          <w:lang w:val="lt-LT" w:eastAsia="lt-LT"/>
        </w:rPr>
      </w:pPr>
      <w:r w:rsidRPr="004C2EB6">
        <w:rPr>
          <w:rFonts w:ascii="Arial" w:hAnsi="Arial" w:cs="Arial"/>
          <w:sz w:val="22"/>
          <w:szCs w:val="22"/>
          <w:lang w:val="lt-LT" w:eastAsia="lt-LT"/>
        </w:rPr>
        <w:t>Studentai dažnai pasirenka baigiamojo darbo temą bendradarbiaudami su darbdaviais, o tai didina jų aktualumą pramonei.</w:t>
      </w:r>
    </w:p>
    <w:p w14:paraId="78F0A681" w14:textId="04A65B19" w:rsidR="00142413" w:rsidRPr="00142413" w:rsidRDefault="00142413" w:rsidP="0035322B">
      <w:pPr>
        <w:pStyle w:val="Sraopastraipa"/>
        <w:numPr>
          <w:ilvl w:val="0"/>
          <w:numId w:val="24"/>
        </w:numPr>
        <w:spacing w:line="276" w:lineRule="auto"/>
        <w:rPr>
          <w:rFonts w:ascii="Arial" w:hAnsi="Arial" w:cs="Arial"/>
          <w:sz w:val="22"/>
          <w:szCs w:val="22"/>
          <w:lang w:val="lt-LT" w:eastAsia="lt-LT"/>
        </w:rPr>
      </w:pPr>
      <w:r w:rsidRPr="00142413">
        <w:rPr>
          <w:rFonts w:ascii="Arial" w:hAnsi="Arial" w:cs="Arial"/>
          <w:sz w:val="22"/>
          <w:szCs w:val="22"/>
          <w:lang w:val="lt-LT" w:eastAsia="lt-LT"/>
        </w:rPr>
        <w:t>KU teikia visapusiškas paramos paslaugas studentams naudojantis veiksmingais komunikacijos kanalais.</w:t>
      </w:r>
    </w:p>
    <w:p w14:paraId="5616C1D2" w14:textId="77777777" w:rsidR="007E04D8" w:rsidRPr="002D0027" w:rsidRDefault="007E04D8" w:rsidP="00CF1D8A">
      <w:pPr>
        <w:spacing w:line="276" w:lineRule="auto"/>
        <w:rPr>
          <w:rFonts w:ascii="Arial" w:hAnsi="Arial" w:cs="Arial"/>
          <w:b/>
          <w:bCs/>
          <w:color w:val="136C73"/>
          <w:sz w:val="22"/>
          <w:szCs w:val="22"/>
          <w:lang w:eastAsia="lt-LT"/>
        </w:rPr>
      </w:pPr>
    </w:p>
    <w:p w14:paraId="421682E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74A8F484"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B95DEC" w14:textId="1CA6BB32"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3254E4DA" w14:textId="5F59B7FC" w:rsidR="007E04D8" w:rsidRPr="002D0027" w:rsidRDefault="004C2EB6" w:rsidP="0035322B">
      <w:pPr>
        <w:tabs>
          <w:tab w:val="left" w:pos="1298"/>
          <w:tab w:val="left" w:pos="1985"/>
        </w:tabs>
        <w:spacing w:line="276" w:lineRule="auto"/>
        <w:ind w:firstLine="426"/>
        <w:jc w:val="both"/>
        <w:rPr>
          <w:rFonts w:ascii="Arial" w:eastAsia="Calibri" w:hAnsi="Arial" w:cs="Arial"/>
          <w:iCs/>
          <w:sz w:val="22"/>
          <w:szCs w:val="22"/>
          <w:lang w:eastAsia="lt-LT"/>
        </w:rPr>
      </w:pPr>
      <w:r>
        <w:rPr>
          <w:rFonts w:ascii="Arial" w:eastAsia="Calibri" w:hAnsi="Arial" w:cs="Arial"/>
          <w:iCs/>
          <w:sz w:val="22"/>
          <w:szCs w:val="22"/>
          <w:lang w:eastAsia="lt-LT"/>
        </w:rPr>
        <w:t>Netaikoma</w:t>
      </w:r>
      <w:r w:rsidR="0035322B">
        <w:rPr>
          <w:rFonts w:ascii="Arial" w:eastAsia="Calibri" w:hAnsi="Arial" w:cs="Arial"/>
          <w:iCs/>
          <w:sz w:val="22"/>
          <w:szCs w:val="22"/>
          <w:lang w:eastAsia="lt-LT"/>
        </w:rPr>
        <w:t>.</w:t>
      </w:r>
    </w:p>
    <w:p w14:paraId="53262B86"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3DD279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4926029" w14:textId="46C9FD0E" w:rsidR="007E04D8" w:rsidRDefault="004C2EB6" w:rsidP="0022408B">
      <w:pPr>
        <w:pStyle w:val="Sraopastraipa"/>
        <w:numPr>
          <w:ilvl w:val="0"/>
          <w:numId w:val="26"/>
        </w:numPr>
        <w:spacing w:line="276" w:lineRule="auto"/>
        <w:rPr>
          <w:rFonts w:ascii="Arial" w:hAnsi="Arial" w:cs="Arial"/>
          <w:sz w:val="22"/>
          <w:szCs w:val="22"/>
          <w:lang w:val="lt-LT" w:eastAsia="lt-LT"/>
        </w:rPr>
      </w:pPr>
      <w:r w:rsidRPr="004C2EB6">
        <w:rPr>
          <w:rFonts w:ascii="Arial" w:hAnsi="Arial" w:cs="Arial"/>
          <w:sz w:val="22"/>
          <w:szCs w:val="22"/>
          <w:lang w:val="lt-LT" w:eastAsia="lt-LT"/>
        </w:rPr>
        <w:t>Toliau skatinti studentus dalyvauti tarptautiniame judume.</w:t>
      </w:r>
    </w:p>
    <w:p w14:paraId="1D753596" w14:textId="2436786A" w:rsidR="004C2EB6" w:rsidRDefault="004C2EB6" w:rsidP="0022408B">
      <w:pPr>
        <w:pStyle w:val="Sraopastraipa"/>
        <w:numPr>
          <w:ilvl w:val="0"/>
          <w:numId w:val="26"/>
        </w:numPr>
        <w:spacing w:line="276" w:lineRule="auto"/>
        <w:rPr>
          <w:rFonts w:ascii="Arial" w:hAnsi="Arial" w:cs="Arial"/>
          <w:sz w:val="22"/>
          <w:szCs w:val="22"/>
          <w:lang w:val="lt-LT" w:eastAsia="lt-LT"/>
        </w:rPr>
      </w:pPr>
      <w:r w:rsidRPr="004C2EB6">
        <w:rPr>
          <w:rFonts w:ascii="Arial" w:hAnsi="Arial" w:cs="Arial"/>
          <w:sz w:val="22"/>
          <w:szCs w:val="22"/>
          <w:lang w:val="lt-LT" w:eastAsia="lt-LT"/>
        </w:rPr>
        <w:t xml:space="preserve">Toliau remti su pramone susijusius </w:t>
      </w:r>
      <w:r w:rsidR="0035322B">
        <w:rPr>
          <w:rFonts w:ascii="Arial" w:hAnsi="Arial" w:cs="Arial"/>
          <w:sz w:val="22"/>
          <w:szCs w:val="22"/>
          <w:lang w:val="lt-LT" w:eastAsia="lt-LT"/>
        </w:rPr>
        <w:t xml:space="preserve">studijų </w:t>
      </w:r>
      <w:r w:rsidRPr="004C2EB6">
        <w:rPr>
          <w:rFonts w:ascii="Arial" w:hAnsi="Arial" w:cs="Arial"/>
          <w:sz w:val="22"/>
          <w:szCs w:val="22"/>
          <w:lang w:val="lt-LT" w:eastAsia="lt-LT"/>
        </w:rPr>
        <w:t>programos aspektus, kurie užtikrina, kad absolventai būtų gerai pasirengę darbo rinkai.</w:t>
      </w:r>
    </w:p>
    <w:p w14:paraId="154989DB" w14:textId="3827930C" w:rsidR="00291AB7" w:rsidRDefault="00291AB7" w:rsidP="00CF1D8A">
      <w:pPr>
        <w:spacing w:after="200" w:line="276" w:lineRule="auto"/>
        <w:rPr>
          <w:rFonts w:ascii="Arial" w:eastAsia="Calibri" w:hAnsi="Arial" w:cs="Arial"/>
          <w:sz w:val="22"/>
          <w:szCs w:val="22"/>
          <w:lang w:eastAsia="lt-LT"/>
        </w:rPr>
      </w:pPr>
    </w:p>
    <w:p w14:paraId="6308ABF2" w14:textId="77777777" w:rsidR="0035322B" w:rsidRDefault="0035322B" w:rsidP="00CF1D8A">
      <w:pPr>
        <w:spacing w:after="200" w:line="276" w:lineRule="auto"/>
        <w:rPr>
          <w:rFonts w:ascii="Arial" w:eastAsia="Calibri" w:hAnsi="Arial" w:cs="Arial"/>
          <w:sz w:val="22"/>
          <w:szCs w:val="22"/>
          <w:lang w:eastAsia="lt-LT"/>
        </w:rPr>
      </w:pPr>
    </w:p>
    <w:p w14:paraId="065C0742" w14:textId="76ECD981" w:rsidR="0035322B" w:rsidRDefault="0035322B" w:rsidP="00CF1D8A">
      <w:pPr>
        <w:spacing w:after="200" w:line="276" w:lineRule="auto"/>
        <w:rPr>
          <w:rFonts w:ascii="Arial" w:eastAsia="Calibri" w:hAnsi="Arial" w:cs="Arial"/>
          <w:sz w:val="22"/>
          <w:szCs w:val="22"/>
          <w:lang w:eastAsia="lt-LT"/>
        </w:rPr>
      </w:pPr>
    </w:p>
    <w:p w14:paraId="664CB7D9" w14:textId="77777777" w:rsidR="0035322B" w:rsidRDefault="0035322B" w:rsidP="00CF1D8A">
      <w:pPr>
        <w:spacing w:after="200" w:line="276" w:lineRule="auto"/>
        <w:rPr>
          <w:rFonts w:ascii="Arial" w:eastAsia="Calibri" w:hAnsi="Arial" w:cs="Arial"/>
          <w:sz w:val="22"/>
          <w:szCs w:val="22"/>
          <w:lang w:eastAsia="lt-LT"/>
        </w:rPr>
      </w:pPr>
    </w:p>
    <w:p w14:paraId="384AC65C" w14:textId="77777777" w:rsidR="0035322B" w:rsidRDefault="0035322B" w:rsidP="00CF1D8A">
      <w:pPr>
        <w:spacing w:after="200" w:line="276" w:lineRule="auto"/>
        <w:rPr>
          <w:rFonts w:ascii="Arial" w:eastAsia="Calibri" w:hAnsi="Arial" w:cs="Arial"/>
          <w:sz w:val="22"/>
          <w:szCs w:val="22"/>
          <w:lang w:eastAsia="lt-LT"/>
        </w:rPr>
      </w:pPr>
    </w:p>
    <w:p w14:paraId="077AD8CB" w14:textId="77777777" w:rsidR="0035322B" w:rsidRDefault="0035322B" w:rsidP="00CF1D8A">
      <w:pPr>
        <w:spacing w:after="200" w:line="276" w:lineRule="auto"/>
        <w:rPr>
          <w:rFonts w:ascii="Arial" w:eastAsia="Calibri" w:hAnsi="Arial" w:cs="Arial"/>
          <w:sz w:val="22"/>
          <w:szCs w:val="22"/>
          <w:lang w:eastAsia="lt-LT"/>
        </w:rPr>
      </w:pPr>
    </w:p>
    <w:p w14:paraId="19CF312D" w14:textId="77777777" w:rsidR="0035322B" w:rsidRDefault="0035322B" w:rsidP="00CF1D8A">
      <w:pPr>
        <w:spacing w:after="200" w:line="276" w:lineRule="auto"/>
        <w:rPr>
          <w:rFonts w:ascii="Arial" w:eastAsia="Calibri" w:hAnsi="Arial" w:cs="Arial"/>
          <w:sz w:val="22"/>
          <w:szCs w:val="22"/>
          <w:lang w:eastAsia="lt-LT"/>
        </w:rPr>
      </w:pPr>
    </w:p>
    <w:p w14:paraId="1CE5C173" w14:textId="77777777" w:rsidR="0035322B" w:rsidRDefault="0035322B" w:rsidP="00CF1D8A">
      <w:pPr>
        <w:spacing w:after="200" w:line="276" w:lineRule="auto"/>
        <w:rPr>
          <w:rFonts w:ascii="Arial" w:eastAsia="Calibri" w:hAnsi="Arial" w:cs="Arial"/>
          <w:sz w:val="22"/>
          <w:szCs w:val="22"/>
          <w:lang w:eastAsia="lt-LT"/>
        </w:rPr>
      </w:pPr>
    </w:p>
    <w:p w14:paraId="369F5C49" w14:textId="77777777" w:rsidR="0035322B" w:rsidRDefault="0035322B" w:rsidP="00CF1D8A">
      <w:pPr>
        <w:spacing w:after="200" w:line="276" w:lineRule="auto"/>
        <w:rPr>
          <w:rFonts w:ascii="Arial" w:eastAsia="Calibri" w:hAnsi="Arial" w:cs="Arial"/>
          <w:sz w:val="22"/>
          <w:szCs w:val="22"/>
          <w:lang w:eastAsia="lt-LT"/>
        </w:rPr>
      </w:pPr>
    </w:p>
    <w:p w14:paraId="260E9864" w14:textId="77777777" w:rsidR="0035322B" w:rsidRDefault="0035322B" w:rsidP="00CF1D8A">
      <w:pPr>
        <w:spacing w:after="200" w:line="276" w:lineRule="auto"/>
        <w:rPr>
          <w:rFonts w:ascii="Arial" w:eastAsia="Calibri" w:hAnsi="Arial" w:cs="Arial"/>
          <w:sz w:val="22"/>
          <w:szCs w:val="22"/>
          <w:lang w:eastAsia="lt-LT"/>
        </w:rPr>
      </w:pPr>
    </w:p>
    <w:p w14:paraId="258A5A54" w14:textId="77777777" w:rsidR="0035322B" w:rsidRPr="002D0027" w:rsidRDefault="0035322B" w:rsidP="00CF1D8A">
      <w:pPr>
        <w:spacing w:after="200" w:line="276" w:lineRule="auto"/>
        <w:rPr>
          <w:rFonts w:ascii="Arial" w:eastAsia="Calibri" w:hAnsi="Arial" w:cs="Arial"/>
          <w:sz w:val="22"/>
          <w:szCs w:val="22"/>
          <w:lang w:eastAsia="lt-LT"/>
        </w:rPr>
      </w:pPr>
    </w:p>
    <w:p w14:paraId="1868B1B6" w14:textId="27301559"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DE3287">
        <w:tc>
          <w:tcPr>
            <w:tcW w:w="1607"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73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DE3287">
        <w:tc>
          <w:tcPr>
            <w:tcW w:w="1607" w:type="dxa"/>
            <w:vAlign w:val="center"/>
          </w:tcPr>
          <w:p w14:paraId="72B0860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03940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F712173" w14:textId="61410567" w:rsidR="007E04D8" w:rsidRPr="002D0027" w:rsidRDefault="0022408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21D251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147450D9" w14:textId="77777777" w:rsidTr="00DE3287">
        <w:tc>
          <w:tcPr>
            <w:tcW w:w="1607"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94275E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B225A4" w14:textId="16793CA7" w:rsidR="007E04D8" w:rsidRPr="002D0027" w:rsidRDefault="0022408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E5ACE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52DD6434" w14:textId="4FE17442" w:rsidR="00324A8C" w:rsidRDefault="00324A8C" w:rsidP="0022408B">
      <w:pPr>
        <w:pStyle w:val="Sraopastraipa"/>
        <w:numPr>
          <w:ilvl w:val="0"/>
          <w:numId w:val="27"/>
        </w:numPr>
        <w:spacing w:line="276" w:lineRule="auto"/>
        <w:rPr>
          <w:rFonts w:ascii="Arial" w:hAnsi="Arial" w:cs="Arial"/>
          <w:sz w:val="22"/>
          <w:szCs w:val="22"/>
          <w:lang w:val="lt-LT" w:eastAsia="lt-LT"/>
        </w:rPr>
      </w:pPr>
      <w:r w:rsidRPr="00324A8C">
        <w:rPr>
          <w:rFonts w:ascii="Arial" w:hAnsi="Arial" w:cs="Arial"/>
          <w:sz w:val="22"/>
          <w:szCs w:val="22"/>
          <w:lang w:val="lt-LT" w:eastAsia="lt-LT"/>
        </w:rPr>
        <w:t xml:space="preserve">Ekspertų grupę sužavėjo </w:t>
      </w:r>
      <w:r>
        <w:rPr>
          <w:rFonts w:ascii="Arial" w:hAnsi="Arial" w:cs="Arial"/>
          <w:sz w:val="22"/>
          <w:szCs w:val="22"/>
          <w:lang w:val="lt-LT" w:eastAsia="lt-LT"/>
        </w:rPr>
        <w:t xml:space="preserve">KU </w:t>
      </w:r>
      <w:r w:rsidRPr="00324A8C">
        <w:rPr>
          <w:rFonts w:ascii="Arial" w:hAnsi="Arial" w:cs="Arial"/>
          <w:sz w:val="22"/>
          <w:szCs w:val="22"/>
          <w:lang w:val="lt-LT" w:eastAsia="lt-LT"/>
        </w:rPr>
        <w:t>personalo, studentų ir darbdavių bendravimas ir įsitraukimas.</w:t>
      </w:r>
    </w:p>
    <w:p w14:paraId="1E9E0D7B" w14:textId="4B3D749C" w:rsidR="004C2EB6" w:rsidRDefault="004C2EB6" w:rsidP="0022408B">
      <w:pPr>
        <w:pStyle w:val="Sraopastraipa"/>
        <w:numPr>
          <w:ilvl w:val="0"/>
          <w:numId w:val="27"/>
        </w:numPr>
        <w:spacing w:line="276" w:lineRule="auto"/>
        <w:rPr>
          <w:rFonts w:ascii="Arial" w:hAnsi="Arial" w:cs="Arial"/>
          <w:sz w:val="22"/>
          <w:szCs w:val="22"/>
          <w:lang w:val="lt-LT" w:eastAsia="lt-LT"/>
        </w:rPr>
      </w:pPr>
      <w:r w:rsidRPr="004C2EB6">
        <w:rPr>
          <w:rFonts w:ascii="Arial" w:hAnsi="Arial" w:cs="Arial"/>
          <w:sz w:val="22"/>
          <w:szCs w:val="22"/>
          <w:lang w:val="lt-LT" w:eastAsia="lt-LT"/>
        </w:rPr>
        <w:t xml:space="preserve">Studentai patenkinti savo patirtimi, įgyta </w:t>
      </w:r>
      <w:r w:rsidR="00324A8C">
        <w:rPr>
          <w:rFonts w:ascii="Arial" w:hAnsi="Arial" w:cs="Arial"/>
          <w:sz w:val="22"/>
          <w:szCs w:val="22"/>
          <w:lang w:val="lt-LT" w:eastAsia="lt-LT"/>
        </w:rPr>
        <w:t>studijuojant</w:t>
      </w:r>
      <w:r w:rsidRPr="004C2EB6">
        <w:rPr>
          <w:rFonts w:ascii="Arial" w:hAnsi="Arial" w:cs="Arial"/>
          <w:sz w:val="22"/>
          <w:szCs w:val="22"/>
          <w:lang w:val="lt-LT" w:eastAsia="lt-LT"/>
        </w:rPr>
        <w:t xml:space="preserve"> program</w:t>
      </w:r>
      <w:r w:rsidR="00324A8C">
        <w:rPr>
          <w:rFonts w:ascii="Arial" w:hAnsi="Arial" w:cs="Arial"/>
          <w:sz w:val="22"/>
          <w:szCs w:val="22"/>
          <w:lang w:val="lt-LT" w:eastAsia="lt-LT"/>
        </w:rPr>
        <w:t>oje</w:t>
      </w:r>
      <w:r w:rsidRPr="004C2EB6">
        <w:rPr>
          <w:rFonts w:ascii="Arial" w:hAnsi="Arial" w:cs="Arial"/>
          <w:sz w:val="22"/>
          <w:szCs w:val="22"/>
          <w:lang w:val="lt-LT" w:eastAsia="lt-LT"/>
        </w:rPr>
        <w:t>.</w:t>
      </w:r>
    </w:p>
    <w:p w14:paraId="681AF586" w14:textId="36715A33" w:rsidR="004C2EB6" w:rsidRPr="002D0027" w:rsidRDefault="00322398" w:rsidP="0022408B">
      <w:pPr>
        <w:pStyle w:val="Sraopastraipa"/>
        <w:numPr>
          <w:ilvl w:val="0"/>
          <w:numId w:val="27"/>
        </w:numPr>
        <w:spacing w:line="276" w:lineRule="auto"/>
        <w:rPr>
          <w:rFonts w:ascii="Arial" w:hAnsi="Arial" w:cs="Arial"/>
          <w:sz w:val="22"/>
          <w:szCs w:val="22"/>
          <w:lang w:val="lt-LT" w:eastAsia="lt-LT"/>
        </w:rPr>
      </w:pPr>
      <w:r w:rsidRPr="00322398">
        <w:rPr>
          <w:rFonts w:ascii="Arial" w:hAnsi="Arial" w:cs="Arial"/>
          <w:sz w:val="22"/>
          <w:szCs w:val="22"/>
          <w:lang w:val="lt-LT" w:eastAsia="lt-LT"/>
        </w:rPr>
        <w:t xml:space="preserve">Dėstytojų ir studentų </w:t>
      </w:r>
      <w:r w:rsidR="00324A8C">
        <w:rPr>
          <w:rFonts w:ascii="Arial" w:hAnsi="Arial" w:cs="Arial"/>
          <w:sz w:val="22"/>
          <w:szCs w:val="22"/>
          <w:lang w:val="lt-LT" w:eastAsia="lt-LT"/>
        </w:rPr>
        <w:t>ryšys yra stiprus</w:t>
      </w:r>
      <w:r w:rsidRPr="00322398">
        <w:rPr>
          <w:rFonts w:ascii="Arial" w:hAnsi="Arial" w:cs="Arial"/>
          <w:sz w:val="22"/>
          <w:szCs w:val="22"/>
          <w:lang w:val="lt-LT" w:eastAsia="lt-LT"/>
        </w:rPr>
        <w:t>.</w:t>
      </w:r>
    </w:p>
    <w:p w14:paraId="3CD96C2C" w14:textId="77777777" w:rsidR="007E04D8" w:rsidRPr="002D0027" w:rsidRDefault="007E04D8" w:rsidP="00CF1D8A">
      <w:pPr>
        <w:spacing w:line="276" w:lineRule="auto"/>
        <w:rPr>
          <w:rFonts w:ascii="Arial" w:hAnsi="Arial" w:cs="Arial"/>
          <w:b/>
          <w:bCs/>
          <w:color w:val="136C73"/>
          <w:sz w:val="22"/>
          <w:szCs w:val="22"/>
          <w:lang w:eastAsia="lt-LT"/>
        </w:rPr>
      </w:pPr>
    </w:p>
    <w:p w14:paraId="7C17BB15"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571126F"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4DDD0543" w14:textId="37A7B041"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331FCC7C"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6D5967FC" w14:textId="1A9F65E9" w:rsidR="007E04D8" w:rsidRDefault="00322398" w:rsidP="0022408B">
      <w:pPr>
        <w:pStyle w:val="Sraopastraipa"/>
        <w:numPr>
          <w:ilvl w:val="0"/>
          <w:numId w:val="28"/>
        </w:numPr>
        <w:spacing w:line="276" w:lineRule="auto"/>
        <w:rPr>
          <w:rFonts w:ascii="Arial" w:hAnsi="Arial" w:cs="Arial"/>
          <w:sz w:val="22"/>
          <w:szCs w:val="22"/>
          <w:lang w:val="lt-LT" w:eastAsia="lt-LT"/>
        </w:rPr>
      </w:pPr>
      <w:r w:rsidRPr="00322398">
        <w:rPr>
          <w:rFonts w:ascii="Arial" w:hAnsi="Arial" w:cs="Arial"/>
          <w:sz w:val="22"/>
          <w:szCs w:val="22"/>
          <w:lang w:val="lt-LT" w:eastAsia="lt-LT"/>
        </w:rPr>
        <w:t>Nustaty</w:t>
      </w:r>
      <w:r w:rsidR="00324A8C">
        <w:rPr>
          <w:rFonts w:ascii="Arial" w:hAnsi="Arial" w:cs="Arial"/>
          <w:sz w:val="22"/>
          <w:szCs w:val="22"/>
          <w:lang w:val="lt-LT" w:eastAsia="lt-LT"/>
        </w:rPr>
        <w:t>ti</w:t>
      </w:r>
      <w:r w:rsidRPr="00322398">
        <w:rPr>
          <w:rFonts w:ascii="Arial" w:hAnsi="Arial" w:cs="Arial"/>
          <w:sz w:val="22"/>
          <w:szCs w:val="22"/>
          <w:lang w:val="lt-LT" w:eastAsia="lt-LT"/>
        </w:rPr>
        <w:t xml:space="preserve"> nepriklausomą darbuotoją, kuriuo pasitikėtų asmeninių, socialinių ar akademinių problemų turintys mokiniai.</w:t>
      </w:r>
    </w:p>
    <w:p w14:paraId="6E871495" w14:textId="2F19A660" w:rsidR="00322398" w:rsidRPr="002D0027" w:rsidRDefault="00322398" w:rsidP="0022408B">
      <w:pPr>
        <w:pStyle w:val="Sraopastraipa"/>
        <w:numPr>
          <w:ilvl w:val="0"/>
          <w:numId w:val="28"/>
        </w:numPr>
        <w:spacing w:line="276" w:lineRule="auto"/>
        <w:rPr>
          <w:rFonts w:ascii="Arial" w:hAnsi="Arial" w:cs="Arial"/>
          <w:sz w:val="22"/>
          <w:szCs w:val="22"/>
          <w:lang w:val="lt-LT" w:eastAsia="lt-LT"/>
        </w:rPr>
      </w:pPr>
      <w:r w:rsidRPr="00322398">
        <w:rPr>
          <w:rFonts w:ascii="Arial" w:hAnsi="Arial" w:cs="Arial"/>
          <w:sz w:val="22"/>
          <w:szCs w:val="22"/>
          <w:lang w:val="lt-LT" w:eastAsia="lt-LT"/>
        </w:rPr>
        <w:t>Apsvarstyt</w:t>
      </w:r>
      <w:r w:rsidR="00324A8C">
        <w:rPr>
          <w:rFonts w:ascii="Arial" w:hAnsi="Arial" w:cs="Arial"/>
          <w:sz w:val="22"/>
          <w:szCs w:val="22"/>
          <w:lang w:val="lt-LT" w:eastAsia="lt-LT"/>
        </w:rPr>
        <w:t>i</w:t>
      </w:r>
      <w:r w:rsidRPr="00322398">
        <w:rPr>
          <w:rFonts w:ascii="Arial" w:hAnsi="Arial" w:cs="Arial"/>
          <w:sz w:val="22"/>
          <w:szCs w:val="22"/>
          <w:lang w:val="lt-LT" w:eastAsia="lt-LT"/>
        </w:rPr>
        <w:t xml:space="preserve"> galimybę apklausti studentus semestro pradžioje, </w:t>
      </w:r>
      <w:r w:rsidR="00324A8C">
        <w:rPr>
          <w:rFonts w:ascii="Arial" w:hAnsi="Arial" w:cs="Arial"/>
          <w:sz w:val="22"/>
          <w:szCs w:val="22"/>
          <w:lang w:val="lt-LT" w:eastAsia="lt-LT"/>
        </w:rPr>
        <w:t>tada</w:t>
      </w:r>
      <w:r w:rsidRPr="00322398">
        <w:rPr>
          <w:rFonts w:ascii="Arial" w:hAnsi="Arial" w:cs="Arial"/>
          <w:sz w:val="22"/>
          <w:szCs w:val="22"/>
          <w:lang w:val="lt-LT" w:eastAsia="lt-LT"/>
        </w:rPr>
        <w:t xml:space="preserve"> bus laiko tinkamam grįžtamajam ryšiui.</w:t>
      </w:r>
    </w:p>
    <w:p w14:paraId="19F72490" w14:textId="77777777" w:rsidR="007E04D8" w:rsidRPr="002D0027" w:rsidRDefault="007E04D8" w:rsidP="0022408B">
      <w:pPr>
        <w:tabs>
          <w:tab w:val="left" w:pos="1298"/>
          <w:tab w:val="left" w:pos="1985"/>
        </w:tabs>
        <w:spacing w:line="276" w:lineRule="auto"/>
        <w:jc w:val="both"/>
        <w:rPr>
          <w:rFonts w:ascii="Arial" w:eastAsia="Calibri" w:hAnsi="Arial" w:cs="Arial"/>
          <w:iCs/>
          <w:sz w:val="22"/>
          <w:szCs w:val="22"/>
          <w:lang w:eastAsia="lt-LT"/>
        </w:rPr>
      </w:pPr>
    </w:p>
    <w:p w14:paraId="39425F16" w14:textId="510569BE" w:rsidR="007E04D8" w:rsidRPr="00D44EA1" w:rsidRDefault="00DE3287" w:rsidP="0022408B">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4246A05D" w14:textId="77777777" w:rsidR="007E04D8" w:rsidRPr="002D0027" w:rsidRDefault="007E04D8" w:rsidP="0022408B">
      <w:pPr>
        <w:tabs>
          <w:tab w:val="left" w:pos="1298"/>
          <w:tab w:val="left" w:pos="1985"/>
        </w:tabs>
        <w:spacing w:line="276" w:lineRule="auto"/>
        <w:jc w:val="both"/>
        <w:rPr>
          <w:rFonts w:ascii="Arial" w:eastAsia="Calibri" w:hAnsi="Arial" w:cs="Arial"/>
          <w:iCs/>
          <w:sz w:val="22"/>
          <w:szCs w:val="22"/>
          <w:lang w:eastAsia="lt-LT"/>
        </w:rPr>
      </w:pPr>
    </w:p>
    <w:p w14:paraId="7CCA9F77" w14:textId="6285F902" w:rsidR="007E04D8" w:rsidRPr="00322398" w:rsidRDefault="00322398" w:rsidP="0022408B">
      <w:pPr>
        <w:pStyle w:val="Sraopastraipa"/>
        <w:numPr>
          <w:ilvl w:val="0"/>
          <w:numId w:val="29"/>
        </w:numPr>
        <w:spacing w:line="276" w:lineRule="auto"/>
        <w:rPr>
          <w:rFonts w:ascii="Arial" w:hAnsi="Arial" w:cs="Arial"/>
          <w:sz w:val="22"/>
          <w:szCs w:val="22"/>
          <w:lang w:eastAsia="lt-LT"/>
        </w:rPr>
      </w:pPr>
      <w:r w:rsidRPr="00322398">
        <w:rPr>
          <w:rFonts w:ascii="Arial" w:hAnsi="Arial" w:cs="Arial"/>
          <w:sz w:val="22"/>
          <w:szCs w:val="22"/>
          <w:lang w:val="lt-LT" w:eastAsia="lt-LT"/>
        </w:rPr>
        <w:t>Toliau reklamuoti šias programas, siekiant pritraukti daugiau studentų. Propaguoti unikalias šių programų savybes ir apsvarstyti galimybę į jas priimti užsienio studentus, siūlant programas anglų kalba.</w:t>
      </w:r>
    </w:p>
    <w:p w14:paraId="7BC788C0" w14:textId="122F1A20" w:rsidR="00322398" w:rsidRPr="0035322B" w:rsidRDefault="00322398" w:rsidP="0022408B">
      <w:pPr>
        <w:pStyle w:val="Sraopastraipa"/>
        <w:numPr>
          <w:ilvl w:val="0"/>
          <w:numId w:val="29"/>
        </w:numPr>
        <w:spacing w:line="276" w:lineRule="auto"/>
        <w:rPr>
          <w:rFonts w:ascii="Arial" w:hAnsi="Arial" w:cs="Arial"/>
          <w:sz w:val="22"/>
          <w:szCs w:val="22"/>
          <w:lang w:val="lt-LT" w:eastAsia="lt-LT"/>
        </w:rPr>
      </w:pPr>
      <w:r w:rsidRPr="0035322B">
        <w:rPr>
          <w:rFonts w:ascii="Arial" w:hAnsi="Arial" w:cs="Arial"/>
          <w:sz w:val="22"/>
          <w:szCs w:val="22"/>
          <w:lang w:val="lt-LT" w:eastAsia="lt-LT"/>
        </w:rPr>
        <w:t>Toliau plėtoti tarptautinį bendradarbiavimą pasinaudojant ES-CONEXUS galimybe.</w:t>
      </w:r>
    </w:p>
    <w:p w14:paraId="6D913B94"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7AAFAF60" w14:textId="14D7122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DE3287">
        <w:tc>
          <w:tcPr>
            <w:tcW w:w="1607"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73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DE3287">
        <w:tc>
          <w:tcPr>
            <w:tcW w:w="1607" w:type="dxa"/>
            <w:vAlign w:val="center"/>
          </w:tcPr>
          <w:p w14:paraId="5A47B8D7"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9D4041B" w14:textId="44188C4A" w:rsidR="007E04D8" w:rsidRPr="002D0027" w:rsidRDefault="0022408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5AE56E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3AA46D58" w14:textId="77777777" w:rsidTr="00DE3287">
        <w:tc>
          <w:tcPr>
            <w:tcW w:w="1607"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7A73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3EEE3D1" w14:textId="7CCAC081" w:rsidR="007E04D8" w:rsidRPr="002D0027" w:rsidRDefault="0022408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0EA6A3B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0FA1CB7D" w14:textId="061075D0" w:rsidR="007E04D8" w:rsidRDefault="00322398" w:rsidP="0022408B">
      <w:pPr>
        <w:pStyle w:val="Sraopastraipa"/>
        <w:numPr>
          <w:ilvl w:val="0"/>
          <w:numId w:val="30"/>
        </w:numPr>
        <w:spacing w:line="276" w:lineRule="auto"/>
        <w:rPr>
          <w:rFonts w:ascii="Arial" w:hAnsi="Arial" w:cs="Arial"/>
          <w:sz w:val="22"/>
          <w:szCs w:val="22"/>
          <w:lang w:val="lt-LT" w:eastAsia="lt-LT"/>
        </w:rPr>
      </w:pPr>
      <w:r w:rsidRPr="00322398">
        <w:rPr>
          <w:rFonts w:ascii="Arial" w:hAnsi="Arial" w:cs="Arial"/>
          <w:sz w:val="22"/>
          <w:szCs w:val="22"/>
          <w:lang w:val="lt-LT" w:eastAsia="lt-LT"/>
        </w:rPr>
        <w:t>Statybos inžinerijos studijų krypties programų dėstytojai turi aukštą mokslinę, didaktinę ir profesinę kompetenciją, kuri yra tinkama studijų rezultatams pasiekti.</w:t>
      </w:r>
    </w:p>
    <w:p w14:paraId="39357050" w14:textId="27179A5C" w:rsidR="00322398" w:rsidRDefault="00322398" w:rsidP="0022408B">
      <w:pPr>
        <w:pStyle w:val="Sraopastraipa"/>
        <w:numPr>
          <w:ilvl w:val="0"/>
          <w:numId w:val="30"/>
        </w:numPr>
        <w:spacing w:line="276" w:lineRule="auto"/>
        <w:rPr>
          <w:rFonts w:ascii="Arial" w:hAnsi="Arial" w:cs="Arial"/>
          <w:sz w:val="22"/>
          <w:szCs w:val="22"/>
          <w:lang w:val="lt-LT" w:eastAsia="lt-LT"/>
        </w:rPr>
      </w:pPr>
      <w:r w:rsidRPr="00322398">
        <w:rPr>
          <w:rFonts w:ascii="Arial" w:hAnsi="Arial" w:cs="Arial"/>
          <w:sz w:val="22"/>
          <w:szCs w:val="22"/>
          <w:lang w:val="lt-LT" w:eastAsia="lt-LT"/>
        </w:rPr>
        <w:t>Dėstytojai aktyviai dalyvauja tarptautiniame mobilume, efektyviai naudodamiesi Erasmus+ mobilumo programomis.</w:t>
      </w:r>
    </w:p>
    <w:p w14:paraId="6555D486" w14:textId="719F38E0" w:rsidR="00322398" w:rsidRPr="002D0027" w:rsidRDefault="00322398" w:rsidP="0022408B">
      <w:pPr>
        <w:pStyle w:val="Sraopastraipa"/>
        <w:numPr>
          <w:ilvl w:val="0"/>
          <w:numId w:val="30"/>
        </w:numPr>
        <w:spacing w:line="276" w:lineRule="auto"/>
        <w:rPr>
          <w:rFonts w:ascii="Arial" w:hAnsi="Arial" w:cs="Arial"/>
          <w:sz w:val="22"/>
          <w:szCs w:val="22"/>
          <w:lang w:val="lt-LT" w:eastAsia="lt-LT"/>
        </w:rPr>
      </w:pPr>
      <w:r w:rsidRPr="00322398">
        <w:rPr>
          <w:rFonts w:ascii="Arial" w:hAnsi="Arial" w:cs="Arial"/>
          <w:sz w:val="22"/>
          <w:szCs w:val="22"/>
          <w:lang w:val="lt-LT" w:eastAsia="lt-LT"/>
        </w:rPr>
        <w:t>Sudarytos palankios sąlygos dėstytojų kompetencijai kelti dalyvaujant nacionaliniuose ir tarptautiniuose mokslinių tyrimų projektuose - tai patvirtina daugybė programos dėstytojų vykdomų projektų.</w:t>
      </w:r>
    </w:p>
    <w:p w14:paraId="4D082D23" w14:textId="77777777" w:rsidR="007E04D8" w:rsidRPr="002D0027" w:rsidRDefault="007E04D8" w:rsidP="0022408B">
      <w:pPr>
        <w:spacing w:line="276" w:lineRule="auto"/>
        <w:jc w:val="both"/>
        <w:rPr>
          <w:rFonts w:ascii="Arial" w:hAnsi="Arial" w:cs="Arial"/>
          <w:b/>
          <w:bCs/>
          <w:color w:val="136C73"/>
          <w:sz w:val="22"/>
          <w:szCs w:val="22"/>
          <w:lang w:eastAsia="lt-LT"/>
        </w:rPr>
      </w:pPr>
    </w:p>
    <w:p w14:paraId="4DB8706E"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7BE0833"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4D5702" w14:textId="716E7F5E"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020FB056"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30771DF" w14:textId="36967D78" w:rsidR="007E04D8" w:rsidRDefault="00322398" w:rsidP="0022408B">
      <w:pPr>
        <w:pStyle w:val="Sraopastraipa"/>
        <w:numPr>
          <w:ilvl w:val="0"/>
          <w:numId w:val="31"/>
        </w:numPr>
        <w:spacing w:line="276" w:lineRule="auto"/>
        <w:rPr>
          <w:rFonts w:ascii="Arial" w:hAnsi="Arial" w:cs="Arial"/>
          <w:sz w:val="22"/>
          <w:szCs w:val="22"/>
          <w:lang w:val="lt-LT" w:eastAsia="lt-LT"/>
        </w:rPr>
      </w:pPr>
      <w:r w:rsidRPr="00322398">
        <w:rPr>
          <w:rFonts w:ascii="Arial" w:hAnsi="Arial" w:cs="Arial"/>
          <w:sz w:val="22"/>
          <w:szCs w:val="22"/>
          <w:lang w:val="lt-LT" w:eastAsia="lt-LT"/>
        </w:rPr>
        <w:t xml:space="preserve">Plėtoti </w:t>
      </w:r>
      <w:r w:rsidR="00787599">
        <w:rPr>
          <w:rFonts w:ascii="Arial" w:hAnsi="Arial" w:cs="Arial"/>
          <w:sz w:val="22"/>
          <w:szCs w:val="22"/>
          <w:lang w:val="lt-LT" w:eastAsia="lt-LT"/>
        </w:rPr>
        <w:t>dėstytojų</w:t>
      </w:r>
      <w:r w:rsidRPr="00322398">
        <w:rPr>
          <w:rFonts w:ascii="Arial" w:hAnsi="Arial" w:cs="Arial"/>
          <w:sz w:val="22"/>
          <w:szCs w:val="22"/>
          <w:lang w:val="lt-LT" w:eastAsia="lt-LT"/>
        </w:rPr>
        <w:t xml:space="preserve"> anglų kalbos kompetenciją, kuri gali padėti vykdyti programas anglų kalba.</w:t>
      </w:r>
    </w:p>
    <w:p w14:paraId="2187EBE0" w14:textId="75E921C5" w:rsidR="00322398" w:rsidRPr="002D0027" w:rsidRDefault="00322398" w:rsidP="0022408B">
      <w:pPr>
        <w:pStyle w:val="Sraopastraipa"/>
        <w:numPr>
          <w:ilvl w:val="0"/>
          <w:numId w:val="31"/>
        </w:numPr>
        <w:spacing w:line="276" w:lineRule="auto"/>
        <w:rPr>
          <w:rFonts w:ascii="Arial" w:hAnsi="Arial" w:cs="Arial"/>
          <w:sz w:val="22"/>
          <w:szCs w:val="22"/>
          <w:lang w:val="lt-LT" w:eastAsia="lt-LT"/>
        </w:rPr>
      </w:pPr>
      <w:r w:rsidRPr="00322398">
        <w:rPr>
          <w:rFonts w:ascii="Arial" w:hAnsi="Arial" w:cs="Arial"/>
          <w:sz w:val="22"/>
          <w:szCs w:val="22"/>
          <w:lang w:val="lt-LT" w:eastAsia="lt-LT"/>
        </w:rPr>
        <w:t>Nustatyti aiškias mainų programų gaires ir tikslus, siekiant užtikrinti, kad jos vestų prie prasmingo ir produktyvaus bendradarbiavimo, o ne administracinės naštos.</w:t>
      </w:r>
    </w:p>
    <w:p w14:paraId="0FA853C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7A3A681" w14:textId="473207D1"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378431"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6643B76B" w14:textId="715C7FF1" w:rsidR="007E04D8" w:rsidRDefault="00322398" w:rsidP="0022408B">
      <w:pPr>
        <w:pStyle w:val="Sraopastraipa"/>
        <w:numPr>
          <w:ilvl w:val="0"/>
          <w:numId w:val="32"/>
        </w:numPr>
        <w:spacing w:line="276" w:lineRule="auto"/>
        <w:rPr>
          <w:rFonts w:ascii="Arial" w:hAnsi="Arial" w:cs="Arial"/>
          <w:sz w:val="22"/>
          <w:szCs w:val="22"/>
          <w:lang w:val="lt-LT" w:eastAsia="lt-LT"/>
        </w:rPr>
      </w:pPr>
      <w:r w:rsidRPr="00322398">
        <w:rPr>
          <w:rFonts w:ascii="Arial" w:hAnsi="Arial" w:cs="Arial"/>
          <w:sz w:val="22"/>
          <w:szCs w:val="22"/>
          <w:lang w:val="lt-LT" w:eastAsia="lt-LT"/>
        </w:rPr>
        <w:t>Būtina sistemingiau planuoti pedagoginio personalo kompetencijų tobulinimą, kad būtų galima geriau nustatyti silpnąsias vietas ir tobulintinas sritis.</w:t>
      </w:r>
    </w:p>
    <w:p w14:paraId="4FAFA085" w14:textId="4C8BA7B6" w:rsidR="00322398" w:rsidRDefault="00322398" w:rsidP="0022408B">
      <w:pPr>
        <w:pStyle w:val="Sraopastraipa"/>
        <w:numPr>
          <w:ilvl w:val="0"/>
          <w:numId w:val="32"/>
        </w:numPr>
        <w:spacing w:line="276" w:lineRule="auto"/>
        <w:rPr>
          <w:rFonts w:ascii="Arial" w:hAnsi="Arial" w:cs="Arial"/>
          <w:sz w:val="22"/>
          <w:szCs w:val="22"/>
          <w:lang w:val="lt-LT" w:eastAsia="lt-LT"/>
        </w:rPr>
      </w:pPr>
      <w:r w:rsidRPr="00322398">
        <w:rPr>
          <w:rFonts w:ascii="Arial" w:hAnsi="Arial" w:cs="Arial"/>
          <w:sz w:val="22"/>
          <w:szCs w:val="22"/>
          <w:lang w:val="lt-LT" w:eastAsia="lt-LT"/>
        </w:rPr>
        <w:t>Įgyvendinti reguliarų mainų programų vertinimą, siekiant įvertinti jų poveikį tiek universitetui, tiek dalyviams, ir, jei reikia, atlikti koregavimus, kad rezultatai būtų kuo geresni.</w:t>
      </w:r>
    </w:p>
    <w:p w14:paraId="787E5C3E" w14:textId="76F5FDA4" w:rsidR="00693F7D" w:rsidRPr="002D0027" w:rsidRDefault="00693F7D" w:rsidP="0022408B">
      <w:pPr>
        <w:pStyle w:val="Sraopastraipa"/>
        <w:numPr>
          <w:ilvl w:val="0"/>
          <w:numId w:val="32"/>
        </w:numPr>
        <w:spacing w:line="276" w:lineRule="auto"/>
        <w:rPr>
          <w:rFonts w:ascii="Arial" w:hAnsi="Arial" w:cs="Arial"/>
          <w:sz w:val="22"/>
          <w:szCs w:val="22"/>
          <w:lang w:val="lt-LT" w:eastAsia="lt-LT"/>
        </w:rPr>
      </w:pPr>
      <w:r w:rsidRPr="00693F7D">
        <w:rPr>
          <w:rFonts w:ascii="Arial" w:hAnsi="Arial" w:cs="Arial"/>
          <w:sz w:val="22"/>
          <w:szCs w:val="22"/>
          <w:lang w:val="lt-LT" w:eastAsia="lt-LT"/>
        </w:rPr>
        <w:t>Reikėtų skatinti į praktiką orientuotą civilinės inžinerijos dėstytojų kvalifikacijos kėlimą. Pavyzdžiui, statybos projektų valdymas, darbas projektavimo biuruose, ekspertinių vertinimų atlikimas, dalyvavimas kvalifikacijos kėlimo renginiuose. Tai leistų nuolat atnaujinti dėstytojų praktines žinias, kurios būtų naudingos studentų studijoms ir karjeros planavimui.</w:t>
      </w:r>
    </w:p>
    <w:p w14:paraId="2B46A7A9" w14:textId="09481BF6" w:rsidR="00291AB7" w:rsidRDefault="00291AB7" w:rsidP="0022408B">
      <w:pPr>
        <w:spacing w:after="200" w:line="276" w:lineRule="auto"/>
        <w:jc w:val="both"/>
        <w:rPr>
          <w:rFonts w:ascii="Arial" w:eastAsia="Calibri" w:hAnsi="Arial" w:cs="Arial"/>
          <w:sz w:val="22"/>
          <w:szCs w:val="22"/>
          <w:lang w:val="en-GB" w:eastAsia="lt-LT"/>
        </w:rPr>
      </w:pPr>
    </w:p>
    <w:p w14:paraId="04FA9209" w14:textId="77777777" w:rsidR="0022408B" w:rsidRDefault="0022408B" w:rsidP="00291AB7">
      <w:pPr>
        <w:spacing w:after="200" w:line="276" w:lineRule="auto"/>
        <w:rPr>
          <w:rFonts w:ascii="Arial" w:eastAsia="Calibri" w:hAnsi="Arial" w:cs="Arial"/>
          <w:sz w:val="22"/>
          <w:szCs w:val="22"/>
          <w:lang w:val="en-GB" w:eastAsia="lt-LT"/>
        </w:rPr>
      </w:pPr>
    </w:p>
    <w:p w14:paraId="5C610EBA" w14:textId="77777777" w:rsidR="0022408B" w:rsidRDefault="0022408B" w:rsidP="00291AB7">
      <w:pPr>
        <w:spacing w:after="200" w:line="276" w:lineRule="auto"/>
        <w:rPr>
          <w:rFonts w:ascii="Arial" w:eastAsia="Calibri" w:hAnsi="Arial" w:cs="Arial"/>
          <w:sz w:val="22"/>
          <w:szCs w:val="22"/>
          <w:lang w:val="en-GB" w:eastAsia="lt-LT"/>
        </w:rPr>
      </w:pPr>
    </w:p>
    <w:p w14:paraId="26AB3806" w14:textId="77777777" w:rsidR="0022408B" w:rsidRDefault="0022408B" w:rsidP="00291AB7">
      <w:pPr>
        <w:spacing w:after="200" w:line="276" w:lineRule="auto"/>
        <w:rPr>
          <w:rFonts w:ascii="Arial" w:eastAsia="Calibri" w:hAnsi="Arial" w:cs="Arial"/>
          <w:sz w:val="22"/>
          <w:szCs w:val="22"/>
          <w:lang w:val="en-GB" w:eastAsia="lt-LT"/>
        </w:rPr>
      </w:pPr>
    </w:p>
    <w:p w14:paraId="04819E71" w14:textId="77777777" w:rsidR="0022408B" w:rsidRDefault="0022408B" w:rsidP="00291AB7">
      <w:pPr>
        <w:spacing w:after="200" w:line="276" w:lineRule="auto"/>
        <w:rPr>
          <w:rFonts w:ascii="Arial" w:eastAsia="Calibri" w:hAnsi="Arial" w:cs="Arial"/>
          <w:sz w:val="22"/>
          <w:szCs w:val="22"/>
          <w:lang w:val="en-GB" w:eastAsia="lt-LT"/>
        </w:rPr>
      </w:pPr>
    </w:p>
    <w:p w14:paraId="7A9ADAD9" w14:textId="77777777" w:rsidR="0022408B" w:rsidRPr="002D0027" w:rsidRDefault="0022408B" w:rsidP="00291AB7">
      <w:pPr>
        <w:spacing w:after="200" w:line="276" w:lineRule="auto"/>
        <w:rPr>
          <w:rFonts w:ascii="Arial" w:eastAsia="Calibri" w:hAnsi="Arial" w:cs="Arial"/>
          <w:sz w:val="22"/>
          <w:szCs w:val="22"/>
          <w:lang w:val="en-GB" w:eastAsia="lt-LT"/>
        </w:rPr>
      </w:pPr>
    </w:p>
    <w:p w14:paraId="19E0A762" w14:textId="441FAA1A"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DE3287">
        <w:tc>
          <w:tcPr>
            <w:tcW w:w="1607"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73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DE3287">
        <w:tc>
          <w:tcPr>
            <w:tcW w:w="1607" w:type="dxa"/>
            <w:vAlign w:val="center"/>
          </w:tcPr>
          <w:p w14:paraId="2243C1C8"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29C1026" w14:textId="21CAA428" w:rsidR="007E04D8" w:rsidRPr="002D0027" w:rsidRDefault="0022408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082447F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72E89C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467A7BAB" w14:textId="77777777" w:rsidTr="00DE3287">
        <w:tc>
          <w:tcPr>
            <w:tcW w:w="1607"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ED64325" w14:textId="7608469A" w:rsidR="007E04D8" w:rsidRPr="002D0027" w:rsidRDefault="0022408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CDAA4E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09AD9D1F" w14:textId="11DF6A8E" w:rsidR="007E04D8" w:rsidRDefault="00693F7D" w:rsidP="00E47A08">
      <w:pPr>
        <w:pStyle w:val="Sraopastraipa"/>
        <w:numPr>
          <w:ilvl w:val="0"/>
          <w:numId w:val="33"/>
        </w:numPr>
        <w:spacing w:line="276" w:lineRule="auto"/>
        <w:rPr>
          <w:rFonts w:ascii="Arial" w:hAnsi="Arial" w:cs="Arial"/>
          <w:sz w:val="22"/>
          <w:szCs w:val="22"/>
          <w:lang w:val="lt-LT" w:eastAsia="lt-LT"/>
        </w:rPr>
      </w:pPr>
      <w:r w:rsidRPr="00693F7D">
        <w:rPr>
          <w:rFonts w:ascii="Arial" w:hAnsi="Arial" w:cs="Arial"/>
          <w:sz w:val="22"/>
          <w:szCs w:val="22"/>
          <w:lang w:val="lt-LT" w:eastAsia="lt-LT"/>
        </w:rPr>
        <w:t xml:space="preserve">Studentai yra patenkinti </w:t>
      </w:r>
      <w:r w:rsidR="00D03A49">
        <w:rPr>
          <w:rFonts w:ascii="Arial" w:hAnsi="Arial" w:cs="Arial"/>
          <w:sz w:val="22"/>
          <w:szCs w:val="22"/>
          <w:lang w:val="lt-LT" w:eastAsia="lt-LT"/>
        </w:rPr>
        <w:t>patirtimi gauta studijuojant programoje</w:t>
      </w:r>
      <w:r w:rsidRPr="00693F7D">
        <w:rPr>
          <w:rFonts w:ascii="Arial" w:hAnsi="Arial" w:cs="Arial"/>
          <w:sz w:val="22"/>
          <w:szCs w:val="22"/>
          <w:lang w:val="lt-LT" w:eastAsia="lt-LT"/>
        </w:rPr>
        <w:t>.</w:t>
      </w:r>
    </w:p>
    <w:p w14:paraId="7BBD77D4" w14:textId="38906655" w:rsidR="00693F7D" w:rsidRDefault="00693F7D" w:rsidP="00E47A08">
      <w:pPr>
        <w:pStyle w:val="Sraopastraipa"/>
        <w:numPr>
          <w:ilvl w:val="0"/>
          <w:numId w:val="33"/>
        </w:numPr>
        <w:spacing w:line="276" w:lineRule="auto"/>
        <w:rPr>
          <w:rFonts w:ascii="Arial" w:hAnsi="Arial" w:cs="Arial"/>
          <w:sz w:val="22"/>
          <w:szCs w:val="22"/>
          <w:lang w:val="lt-LT" w:eastAsia="lt-LT"/>
        </w:rPr>
      </w:pPr>
      <w:r w:rsidRPr="00693F7D">
        <w:rPr>
          <w:rFonts w:ascii="Arial" w:hAnsi="Arial" w:cs="Arial"/>
          <w:sz w:val="22"/>
          <w:szCs w:val="22"/>
          <w:lang w:val="lt-LT" w:eastAsia="lt-LT"/>
        </w:rPr>
        <w:t xml:space="preserve">Įranga yra tinkama ir padeda veiksmingai </w:t>
      </w:r>
      <w:r w:rsidR="0035322B">
        <w:rPr>
          <w:rFonts w:ascii="Arial" w:hAnsi="Arial" w:cs="Arial"/>
          <w:sz w:val="22"/>
          <w:szCs w:val="22"/>
          <w:lang w:val="lt-LT" w:eastAsia="lt-LT"/>
        </w:rPr>
        <w:t xml:space="preserve">dėstyti </w:t>
      </w:r>
      <w:r w:rsidRPr="00693F7D">
        <w:rPr>
          <w:rFonts w:ascii="Arial" w:hAnsi="Arial" w:cs="Arial"/>
          <w:sz w:val="22"/>
          <w:szCs w:val="22"/>
          <w:lang w:val="lt-LT" w:eastAsia="lt-LT"/>
        </w:rPr>
        <w:t xml:space="preserve">ir </w:t>
      </w:r>
      <w:r w:rsidR="00D03A49">
        <w:rPr>
          <w:rFonts w:ascii="Arial" w:hAnsi="Arial" w:cs="Arial"/>
          <w:sz w:val="22"/>
          <w:szCs w:val="22"/>
          <w:lang w:val="lt-LT" w:eastAsia="lt-LT"/>
        </w:rPr>
        <w:t>studijuoti</w:t>
      </w:r>
      <w:r w:rsidRPr="00693F7D">
        <w:rPr>
          <w:rFonts w:ascii="Arial" w:hAnsi="Arial" w:cs="Arial"/>
          <w:sz w:val="22"/>
          <w:szCs w:val="22"/>
          <w:lang w:val="lt-LT" w:eastAsia="lt-LT"/>
        </w:rPr>
        <w:t>.</w:t>
      </w:r>
    </w:p>
    <w:p w14:paraId="64715D17" w14:textId="77777777" w:rsidR="007E04D8" w:rsidRPr="002D0027" w:rsidRDefault="007E04D8" w:rsidP="00E47A08">
      <w:pPr>
        <w:spacing w:line="276" w:lineRule="auto"/>
        <w:jc w:val="both"/>
        <w:rPr>
          <w:rFonts w:ascii="Arial" w:hAnsi="Arial" w:cs="Arial"/>
          <w:b/>
          <w:bCs/>
          <w:color w:val="136C73"/>
          <w:sz w:val="22"/>
          <w:szCs w:val="22"/>
          <w:lang w:eastAsia="lt-LT"/>
        </w:rPr>
      </w:pPr>
    </w:p>
    <w:p w14:paraId="6C0D295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4FF82E0C"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7F0B5FCB" w14:textId="77777777"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pašalinti</w:t>
      </w:r>
    </w:p>
    <w:p w14:paraId="7266DBF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6D4B2EC5" w14:textId="112F1F41" w:rsidR="007E04D8" w:rsidRPr="00D03A49" w:rsidRDefault="00693F7D" w:rsidP="00663C34">
      <w:pPr>
        <w:pStyle w:val="Sraopastraipa"/>
        <w:numPr>
          <w:ilvl w:val="0"/>
          <w:numId w:val="34"/>
        </w:numPr>
        <w:tabs>
          <w:tab w:val="left" w:pos="1298"/>
          <w:tab w:val="left" w:pos="1985"/>
        </w:tabs>
        <w:spacing w:line="276" w:lineRule="auto"/>
        <w:rPr>
          <w:rFonts w:ascii="Arial" w:eastAsia="Calibri" w:hAnsi="Arial" w:cs="Arial"/>
          <w:iCs/>
          <w:sz w:val="22"/>
          <w:szCs w:val="22"/>
          <w:lang w:eastAsia="lt-LT"/>
        </w:rPr>
      </w:pPr>
      <w:r w:rsidRPr="00D03A49">
        <w:rPr>
          <w:rFonts w:ascii="Arial" w:hAnsi="Arial" w:cs="Arial"/>
          <w:sz w:val="22"/>
          <w:szCs w:val="22"/>
          <w:lang w:val="lt-LT" w:eastAsia="lt-LT"/>
        </w:rPr>
        <w:t>Parengti strategiją, kaip reguliariai keisti pasenusią įrangą.</w:t>
      </w:r>
    </w:p>
    <w:p w14:paraId="2FB489F8" w14:textId="77777777" w:rsidR="00D03A49" w:rsidRPr="00D03A49" w:rsidRDefault="00D03A49" w:rsidP="00D03A49">
      <w:pPr>
        <w:pStyle w:val="Sraopastraipa"/>
        <w:tabs>
          <w:tab w:val="left" w:pos="1298"/>
          <w:tab w:val="left" w:pos="1985"/>
        </w:tabs>
        <w:spacing w:line="276" w:lineRule="auto"/>
        <w:rPr>
          <w:rFonts w:ascii="Arial" w:eastAsia="Calibri" w:hAnsi="Arial" w:cs="Arial"/>
          <w:iCs/>
          <w:sz w:val="22"/>
          <w:szCs w:val="22"/>
          <w:lang w:eastAsia="lt-LT"/>
        </w:rPr>
      </w:pPr>
    </w:p>
    <w:p w14:paraId="784E39E4" w14:textId="43260F2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0FE99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2AE5BEEA" w14:textId="78C631A5" w:rsidR="007E04D8" w:rsidRPr="0022408B" w:rsidRDefault="00693F7D" w:rsidP="00395A27">
      <w:pPr>
        <w:pStyle w:val="Sraopastraipa"/>
        <w:numPr>
          <w:ilvl w:val="0"/>
          <w:numId w:val="35"/>
        </w:numPr>
        <w:spacing w:after="200" w:line="276" w:lineRule="auto"/>
        <w:jc w:val="left"/>
        <w:rPr>
          <w:rFonts w:ascii="Arial" w:hAnsi="Arial" w:cs="Arial"/>
          <w:color w:val="136C73"/>
          <w:sz w:val="28"/>
          <w:szCs w:val="28"/>
        </w:rPr>
      </w:pPr>
      <w:r w:rsidRPr="0022408B">
        <w:rPr>
          <w:rFonts w:ascii="Arial" w:hAnsi="Arial" w:cs="Arial"/>
          <w:sz w:val="22"/>
          <w:szCs w:val="22"/>
          <w:lang w:val="lt-LT" w:eastAsia="lt-LT"/>
        </w:rPr>
        <w:t>Stengtis turėti naujausią laboratorinę ir programinę įrangą, reikalingą programoms vykdyti.</w:t>
      </w:r>
    </w:p>
    <w:p w14:paraId="55B44DB8" w14:textId="77777777" w:rsidR="0022408B" w:rsidRDefault="0022408B">
      <w:pPr>
        <w:spacing w:after="200" w:line="276" w:lineRule="auto"/>
        <w:rPr>
          <w:rFonts w:ascii="Arial" w:eastAsia="Arial Unicode MS" w:hAnsi="Arial" w:cs="Arial"/>
          <w:b/>
          <w:color w:val="136C73"/>
          <w:sz w:val="28"/>
          <w:szCs w:val="28"/>
          <w:lang w:val="en-GB" w:eastAsia="en-US"/>
        </w:rPr>
      </w:pPr>
    </w:p>
    <w:p w14:paraId="14BFD7CC" w14:textId="77777777" w:rsidR="00E47A08" w:rsidRDefault="00E47A08">
      <w:pPr>
        <w:spacing w:after="200" w:line="276" w:lineRule="auto"/>
        <w:rPr>
          <w:rFonts w:ascii="Arial" w:eastAsia="Arial Unicode MS" w:hAnsi="Arial" w:cs="Arial"/>
          <w:b/>
          <w:color w:val="136C73"/>
          <w:sz w:val="28"/>
          <w:szCs w:val="28"/>
          <w:lang w:val="en-GB" w:eastAsia="en-US"/>
        </w:rPr>
      </w:pPr>
    </w:p>
    <w:p w14:paraId="3C853FE1" w14:textId="77777777" w:rsidR="00E47A08" w:rsidRDefault="00E47A08">
      <w:pPr>
        <w:spacing w:after="200" w:line="276" w:lineRule="auto"/>
        <w:rPr>
          <w:rFonts w:ascii="Arial" w:eastAsia="Arial Unicode MS" w:hAnsi="Arial" w:cs="Arial"/>
          <w:b/>
          <w:color w:val="136C73"/>
          <w:sz w:val="28"/>
          <w:szCs w:val="28"/>
          <w:lang w:val="en-GB" w:eastAsia="en-US"/>
        </w:rPr>
      </w:pPr>
    </w:p>
    <w:p w14:paraId="487611CB" w14:textId="77777777" w:rsidR="00E47A08" w:rsidRDefault="00E47A08">
      <w:pPr>
        <w:spacing w:after="200" w:line="276" w:lineRule="auto"/>
        <w:rPr>
          <w:rFonts w:ascii="Arial" w:eastAsia="Arial Unicode MS" w:hAnsi="Arial" w:cs="Arial"/>
          <w:b/>
          <w:color w:val="136C73"/>
          <w:sz w:val="28"/>
          <w:szCs w:val="28"/>
          <w:lang w:val="en-GB" w:eastAsia="en-US"/>
        </w:rPr>
      </w:pPr>
    </w:p>
    <w:p w14:paraId="23D85BFC" w14:textId="77777777" w:rsidR="00E47A08" w:rsidRDefault="00E47A08">
      <w:pPr>
        <w:spacing w:after="200" w:line="276" w:lineRule="auto"/>
        <w:rPr>
          <w:rFonts w:ascii="Arial" w:eastAsia="Arial Unicode MS" w:hAnsi="Arial" w:cs="Arial"/>
          <w:b/>
          <w:color w:val="136C73"/>
          <w:sz w:val="28"/>
          <w:szCs w:val="28"/>
          <w:lang w:val="en-GB" w:eastAsia="en-US"/>
        </w:rPr>
      </w:pPr>
    </w:p>
    <w:p w14:paraId="43D86F47" w14:textId="77777777" w:rsidR="00E47A08" w:rsidRDefault="00E47A08">
      <w:pPr>
        <w:spacing w:after="200" w:line="276" w:lineRule="auto"/>
        <w:rPr>
          <w:rFonts w:ascii="Arial" w:eastAsia="Arial Unicode MS" w:hAnsi="Arial" w:cs="Arial"/>
          <w:b/>
          <w:color w:val="136C73"/>
          <w:sz w:val="28"/>
          <w:szCs w:val="28"/>
          <w:lang w:val="en-GB" w:eastAsia="en-US"/>
        </w:rPr>
      </w:pPr>
    </w:p>
    <w:p w14:paraId="4D23BF49" w14:textId="77777777" w:rsidR="00E47A08" w:rsidRDefault="00E47A08">
      <w:pPr>
        <w:spacing w:after="200" w:line="276" w:lineRule="auto"/>
        <w:rPr>
          <w:rFonts w:ascii="Arial" w:eastAsia="Arial Unicode MS" w:hAnsi="Arial" w:cs="Arial"/>
          <w:b/>
          <w:color w:val="136C73"/>
          <w:sz w:val="28"/>
          <w:szCs w:val="28"/>
          <w:lang w:val="en-GB" w:eastAsia="en-US"/>
        </w:rPr>
      </w:pPr>
    </w:p>
    <w:p w14:paraId="7033BB13" w14:textId="77777777" w:rsidR="00E47A08" w:rsidRDefault="00E47A08">
      <w:pPr>
        <w:spacing w:after="200" w:line="276" w:lineRule="auto"/>
        <w:rPr>
          <w:rFonts w:ascii="Arial" w:eastAsia="Arial Unicode MS" w:hAnsi="Arial" w:cs="Arial"/>
          <w:b/>
          <w:color w:val="136C73"/>
          <w:sz w:val="28"/>
          <w:szCs w:val="28"/>
          <w:lang w:val="en-GB" w:eastAsia="en-US"/>
        </w:rPr>
      </w:pPr>
    </w:p>
    <w:p w14:paraId="177F1386" w14:textId="77777777" w:rsidR="00E47A08" w:rsidRDefault="00E47A08">
      <w:pPr>
        <w:spacing w:after="200" w:line="276" w:lineRule="auto"/>
        <w:rPr>
          <w:rFonts w:ascii="Arial" w:eastAsia="Arial Unicode MS" w:hAnsi="Arial" w:cs="Arial"/>
          <w:b/>
          <w:color w:val="136C73"/>
          <w:sz w:val="28"/>
          <w:szCs w:val="28"/>
          <w:lang w:val="en-GB" w:eastAsia="en-US"/>
        </w:rPr>
      </w:pPr>
    </w:p>
    <w:p w14:paraId="48E7D01F" w14:textId="77777777" w:rsidR="00E47A08" w:rsidRDefault="00E47A08">
      <w:pPr>
        <w:spacing w:after="200" w:line="276" w:lineRule="auto"/>
        <w:rPr>
          <w:rFonts w:ascii="Arial" w:eastAsia="Arial Unicode MS" w:hAnsi="Arial" w:cs="Arial"/>
          <w:b/>
          <w:color w:val="136C73"/>
          <w:sz w:val="28"/>
          <w:szCs w:val="28"/>
          <w:lang w:val="en-GB" w:eastAsia="en-US"/>
        </w:rPr>
      </w:pPr>
    </w:p>
    <w:p w14:paraId="194BB2F1" w14:textId="77777777" w:rsidR="00E47A08" w:rsidRDefault="00E47A08">
      <w:pPr>
        <w:spacing w:after="200" w:line="276" w:lineRule="auto"/>
        <w:rPr>
          <w:rFonts w:ascii="Arial" w:eastAsia="Arial Unicode MS" w:hAnsi="Arial" w:cs="Arial"/>
          <w:b/>
          <w:color w:val="136C73"/>
          <w:sz w:val="28"/>
          <w:szCs w:val="28"/>
          <w:lang w:val="en-GB" w:eastAsia="en-US"/>
        </w:rPr>
      </w:pPr>
    </w:p>
    <w:p w14:paraId="489A10B8" w14:textId="77777777" w:rsidR="00E47A08" w:rsidRPr="002D0027" w:rsidRDefault="00E47A08">
      <w:pPr>
        <w:spacing w:after="200" w:line="276" w:lineRule="auto"/>
        <w:rPr>
          <w:rFonts w:ascii="Arial" w:eastAsia="Arial Unicode MS" w:hAnsi="Arial" w:cs="Arial"/>
          <w:b/>
          <w:color w:val="136C73"/>
          <w:sz w:val="28"/>
          <w:szCs w:val="28"/>
          <w:lang w:val="en-GB" w:eastAsia="en-US"/>
        </w:rPr>
      </w:pPr>
    </w:p>
    <w:p w14:paraId="0DCD7FCA" w14:textId="352E66E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DE3287">
        <w:tc>
          <w:tcPr>
            <w:tcW w:w="1607"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73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DE3287">
        <w:tc>
          <w:tcPr>
            <w:tcW w:w="1607" w:type="dxa"/>
            <w:vAlign w:val="center"/>
          </w:tcPr>
          <w:p w14:paraId="649F85D6"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415D1F8" w14:textId="666B8C33" w:rsidR="007E04D8" w:rsidRPr="002D0027" w:rsidRDefault="0022408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424FE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6ADA79" w14:textId="77777777" w:rsidTr="00DE3287">
        <w:tc>
          <w:tcPr>
            <w:tcW w:w="1607"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6DE1B3C" w14:textId="46EE6F7F" w:rsidR="007E04D8" w:rsidRPr="002D0027" w:rsidRDefault="0022408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1C79B3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66EE7977" w14:textId="5CCC51E7" w:rsidR="007E04D8" w:rsidRDefault="00693F7D" w:rsidP="00E47A08">
      <w:pPr>
        <w:pStyle w:val="Sraopastraipa"/>
        <w:numPr>
          <w:ilvl w:val="0"/>
          <w:numId w:val="36"/>
        </w:numPr>
        <w:spacing w:line="276" w:lineRule="auto"/>
        <w:rPr>
          <w:rFonts w:ascii="Arial" w:hAnsi="Arial" w:cs="Arial"/>
          <w:sz w:val="22"/>
          <w:szCs w:val="22"/>
          <w:lang w:val="lt-LT" w:eastAsia="lt-LT"/>
        </w:rPr>
      </w:pPr>
      <w:r w:rsidRPr="00693F7D">
        <w:rPr>
          <w:rFonts w:ascii="Arial" w:hAnsi="Arial" w:cs="Arial"/>
          <w:sz w:val="22"/>
          <w:szCs w:val="22"/>
          <w:lang w:val="lt-LT" w:eastAsia="lt-LT"/>
        </w:rPr>
        <w:t xml:space="preserve">Universitetas yra nustatęs visų savo programų kokybės užtikrinimo procedūras ir procesus. Kokybės užtikrinimas </w:t>
      </w:r>
      <w:r w:rsidR="000C0690">
        <w:rPr>
          <w:rFonts w:ascii="Arial" w:hAnsi="Arial" w:cs="Arial"/>
          <w:sz w:val="22"/>
          <w:szCs w:val="22"/>
          <w:lang w:val="lt-LT" w:eastAsia="lt-LT"/>
        </w:rPr>
        <w:t xml:space="preserve">universitete </w:t>
      </w:r>
      <w:r w:rsidRPr="00693F7D">
        <w:rPr>
          <w:rFonts w:ascii="Arial" w:hAnsi="Arial" w:cs="Arial"/>
          <w:sz w:val="22"/>
          <w:szCs w:val="22"/>
          <w:lang w:val="lt-LT" w:eastAsia="lt-LT"/>
        </w:rPr>
        <w:t xml:space="preserve">stebimas universiteto, fakultetų ir programų lygmeniu, </w:t>
      </w:r>
      <w:r w:rsidR="00E47A08">
        <w:rPr>
          <w:rFonts w:ascii="Arial" w:hAnsi="Arial" w:cs="Arial"/>
          <w:sz w:val="22"/>
          <w:szCs w:val="22"/>
          <w:lang w:val="lt-LT" w:eastAsia="lt-LT"/>
        </w:rPr>
        <w:t xml:space="preserve">Statybos inžinerijos studijų komitetas </w:t>
      </w:r>
      <w:r w:rsidRPr="00693F7D">
        <w:rPr>
          <w:rFonts w:ascii="Arial" w:hAnsi="Arial" w:cs="Arial"/>
          <w:sz w:val="22"/>
          <w:szCs w:val="22"/>
          <w:lang w:val="lt-LT" w:eastAsia="lt-LT"/>
        </w:rPr>
        <w:t>valdo statybos inžinerijos studijų krypties programų kokybės užtikrinimą.</w:t>
      </w:r>
    </w:p>
    <w:p w14:paraId="153A7B66" w14:textId="09FE79B1" w:rsidR="00693F7D" w:rsidRDefault="00693F7D" w:rsidP="00E47A08">
      <w:pPr>
        <w:pStyle w:val="Sraopastraipa"/>
        <w:numPr>
          <w:ilvl w:val="0"/>
          <w:numId w:val="36"/>
        </w:numPr>
        <w:spacing w:line="276" w:lineRule="auto"/>
        <w:rPr>
          <w:rFonts w:ascii="Arial" w:hAnsi="Arial" w:cs="Arial"/>
          <w:sz w:val="22"/>
          <w:szCs w:val="22"/>
          <w:lang w:val="lt-LT" w:eastAsia="lt-LT"/>
        </w:rPr>
      </w:pPr>
      <w:r w:rsidRPr="00693F7D">
        <w:rPr>
          <w:rFonts w:ascii="Arial" w:hAnsi="Arial" w:cs="Arial"/>
          <w:sz w:val="22"/>
          <w:szCs w:val="22"/>
          <w:lang w:val="lt-LT" w:eastAsia="lt-LT"/>
        </w:rPr>
        <w:t>Informacija, susijusi su jūrų inžinerijos programomis, gaunama iš visų suinteresuotųjų šalių naudojant įvairias priemones, įskaitant elektronines apklausas, diskusijas susitikimuose ir tiesioginį individualų bendravimą.</w:t>
      </w:r>
    </w:p>
    <w:p w14:paraId="3A808DA2" w14:textId="34E71B01" w:rsidR="00693F7D" w:rsidRDefault="00693F7D" w:rsidP="00E47A08">
      <w:pPr>
        <w:pStyle w:val="Sraopastraipa"/>
        <w:numPr>
          <w:ilvl w:val="0"/>
          <w:numId w:val="36"/>
        </w:numPr>
        <w:spacing w:line="276" w:lineRule="auto"/>
        <w:rPr>
          <w:rFonts w:ascii="Arial" w:hAnsi="Arial" w:cs="Arial"/>
          <w:sz w:val="22"/>
          <w:szCs w:val="22"/>
          <w:lang w:val="lt-LT" w:eastAsia="lt-LT"/>
        </w:rPr>
      </w:pPr>
      <w:r w:rsidRPr="00693F7D">
        <w:rPr>
          <w:rFonts w:ascii="Arial" w:hAnsi="Arial" w:cs="Arial"/>
          <w:sz w:val="22"/>
          <w:szCs w:val="22"/>
          <w:lang w:val="lt-LT" w:eastAsia="lt-LT"/>
        </w:rPr>
        <w:t>Iš suinteresuotųjų šalių gauta</w:t>
      </w:r>
      <w:r w:rsidR="000C0690">
        <w:rPr>
          <w:rFonts w:ascii="Arial" w:hAnsi="Arial" w:cs="Arial"/>
          <w:sz w:val="22"/>
          <w:szCs w:val="22"/>
          <w:lang w:val="lt-LT" w:eastAsia="lt-LT"/>
        </w:rPr>
        <w:t>s</w:t>
      </w:r>
      <w:r w:rsidRPr="00693F7D">
        <w:rPr>
          <w:rFonts w:ascii="Arial" w:hAnsi="Arial" w:cs="Arial"/>
          <w:sz w:val="22"/>
          <w:szCs w:val="22"/>
          <w:lang w:val="lt-LT" w:eastAsia="lt-LT"/>
        </w:rPr>
        <w:t xml:space="preserve"> grįžtam</w:t>
      </w:r>
      <w:r w:rsidR="000C0690">
        <w:rPr>
          <w:rFonts w:ascii="Arial" w:hAnsi="Arial" w:cs="Arial"/>
          <w:sz w:val="22"/>
          <w:szCs w:val="22"/>
          <w:lang w:val="lt-LT" w:eastAsia="lt-LT"/>
        </w:rPr>
        <w:t>asis ryšys</w:t>
      </w:r>
      <w:r w:rsidRPr="00693F7D">
        <w:rPr>
          <w:rFonts w:ascii="Arial" w:hAnsi="Arial" w:cs="Arial"/>
          <w:sz w:val="22"/>
          <w:szCs w:val="22"/>
          <w:lang w:val="lt-LT" w:eastAsia="lt-LT"/>
        </w:rPr>
        <w:t xml:space="preserve"> daro įtaką priimant sprendimus dėl studijų programų kokybės.</w:t>
      </w:r>
    </w:p>
    <w:p w14:paraId="595F8B0A" w14:textId="01320045" w:rsidR="00693F7D" w:rsidRDefault="00693F7D" w:rsidP="00E47A08">
      <w:pPr>
        <w:pStyle w:val="Sraopastraipa"/>
        <w:numPr>
          <w:ilvl w:val="0"/>
          <w:numId w:val="36"/>
        </w:numPr>
        <w:spacing w:line="276" w:lineRule="auto"/>
        <w:rPr>
          <w:rFonts w:ascii="Arial" w:hAnsi="Arial" w:cs="Arial"/>
          <w:sz w:val="22"/>
          <w:szCs w:val="22"/>
          <w:lang w:val="lt-LT" w:eastAsia="lt-LT"/>
        </w:rPr>
      </w:pPr>
      <w:r w:rsidRPr="00693F7D">
        <w:rPr>
          <w:rFonts w:ascii="Arial" w:hAnsi="Arial" w:cs="Arial"/>
          <w:sz w:val="22"/>
          <w:szCs w:val="22"/>
          <w:lang w:val="lt-LT" w:eastAsia="lt-LT"/>
        </w:rPr>
        <w:t>Apklausos analizuojamos, o kokybės užtikrinimo rezultatai skelbiami universiteto interneto svetainėje.</w:t>
      </w:r>
    </w:p>
    <w:p w14:paraId="12D8A298" w14:textId="4C5C31AC" w:rsidR="00693F7D" w:rsidRPr="002D0027" w:rsidRDefault="00693F7D" w:rsidP="00E47A08">
      <w:pPr>
        <w:pStyle w:val="Sraopastraipa"/>
        <w:numPr>
          <w:ilvl w:val="0"/>
          <w:numId w:val="36"/>
        </w:numPr>
        <w:spacing w:line="276" w:lineRule="auto"/>
        <w:rPr>
          <w:rFonts w:ascii="Arial" w:hAnsi="Arial" w:cs="Arial"/>
          <w:sz w:val="22"/>
          <w:szCs w:val="22"/>
          <w:lang w:val="lt-LT" w:eastAsia="lt-LT"/>
        </w:rPr>
      </w:pPr>
      <w:r w:rsidRPr="00693F7D">
        <w:rPr>
          <w:rFonts w:ascii="Arial" w:hAnsi="Arial" w:cs="Arial"/>
          <w:sz w:val="22"/>
          <w:szCs w:val="22"/>
          <w:lang w:val="lt-LT" w:eastAsia="lt-LT"/>
        </w:rPr>
        <w:t xml:space="preserve"> </w:t>
      </w:r>
      <w:r w:rsidR="00C91852" w:rsidRPr="00C91852">
        <w:rPr>
          <w:rFonts w:ascii="Arial" w:hAnsi="Arial" w:cs="Arial"/>
          <w:sz w:val="22"/>
          <w:szCs w:val="22"/>
          <w:lang w:val="lt-LT" w:eastAsia="lt-LT"/>
        </w:rPr>
        <w:t xml:space="preserve">Statybos inžinerijos studijų komitetas </w:t>
      </w:r>
      <w:r w:rsidRPr="00693F7D">
        <w:rPr>
          <w:rFonts w:ascii="Arial" w:hAnsi="Arial" w:cs="Arial"/>
          <w:sz w:val="22"/>
          <w:szCs w:val="22"/>
          <w:lang w:val="lt-LT" w:eastAsia="lt-LT"/>
        </w:rPr>
        <w:t>parengia ir įgyvendina metinį programos tobulinimo planą.</w:t>
      </w:r>
    </w:p>
    <w:p w14:paraId="65B6A7AA" w14:textId="77777777" w:rsidR="007E04D8" w:rsidRPr="002D0027" w:rsidRDefault="007E04D8" w:rsidP="00E47A08">
      <w:pPr>
        <w:spacing w:line="276" w:lineRule="auto"/>
        <w:jc w:val="both"/>
        <w:rPr>
          <w:rFonts w:ascii="Arial" w:hAnsi="Arial" w:cs="Arial"/>
          <w:b/>
          <w:bCs/>
          <w:color w:val="136C73"/>
          <w:sz w:val="22"/>
          <w:szCs w:val="22"/>
          <w:lang w:eastAsia="lt-LT"/>
        </w:rPr>
      </w:pPr>
    </w:p>
    <w:p w14:paraId="2B4B1201" w14:textId="77777777" w:rsidR="007E04D8" w:rsidRPr="002D0027" w:rsidRDefault="007E04D8" w:rsidP="00E47A08">
      <w:pPr>
        <w:spacing w:line="276" w:lineRule="auto"/>
        <w:jc w:val="both"/>
        <w:rPr>
          <w:rFonts w:ascii="Arial" w:hAnsi="Arial" w:cs="Arial"/>
          <w:b/>
          <w:bCs/>
          <w:color w:val="136C73"/>
          <w:sz w:val="22"/>
          <w:szCs w:val="22"/>
          <w:lang w:eastAsia="lt-LT"/>
        </w:rPr>
      </w:pPr>
      <w:r w:rsidRPr="00D44EA1">
        <w:rPr>
          <w:rFonts w:ascii="Arial" w:hAnsi="Arial" w:cs="Arial"/>
          <w:b/>
          <w:bCs/>
          <w:color w:val="5B0009"/>
          <w:sz w:val="22"/>
          <w:szCs w:val="22"/>
          <w:lang w:eastAsia="lt-LT"/>
        </w:rPr>
        <w:t>REKOMENDACIJOS</w:t>
      </w:r>
    </w:p>
    <w:p w14:paraId="79FE83C1" w14:textId="77777777" w:rsidR="007E04D8" w:rsidRPr="002D0027" w:rsidRDefault="007E04D8" w:rsidP="00E47A08">
      <w:pPr>
        <w:tabs>
          <w:tab w:val="left" w:pos="1298"/>
          <w:tab w:val="left" w:pos="1985"/>
        </w:tabs>
        <w:spacing w:line="276" w:lineRule="auto"/>
        <w:jc w:val="both"/>
        <w:rPr>
          <w:rFonts w:ascii="Arial" w:eastAsia="Calibri" w:hAnsi="Arial" w:cs="Arial"/>
          <w:iCs/>
          <w:color w:val="136C73"/>
          <w:sz w:val="22"/>
          <w:szCs w:val="22"/>
          <w:lang w:eastAsia="lt-LT"/>
        </w:rPr>
      </w:pPr>
    </w:p>
    <w:p w14:paraId="341189AF" w14:textId="77777777" w:rsidR="007E04D8" w:rsidRPr="00D44EA1" w:rsidRDefault="007E04D8" w:rsidP="00E47A08">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pašalinti</w:t>
      </w:r>
    </w:p>
    <w:p w14:paraId="1FDBE11B" w14:textId="77777777" w:rsidR="007E04D8" w:rsidRPr="002D0027" w:rsidRDefault="007E04D8" w:rsidP="00E47A08">
      <w:pPr>
        <w:tabs>
          <w:tab w:val="left" w:pos="1298"/>
          <w:tab w:val="left" w:pos="1985"/>
        </w:tabs>
        <w:spacing w:line="276" w:lineRule="auto"/>
        <w:jc w:val="both"/>
        <w:rPr>
          <w:rFonts w:ascii="Arial" w:eastAsia="Calibri" w:hAnsi="Arial" w:cs="Arial"/>
          <w:iCs/>
          <w:sz w:val="22"/>
          <w:szCs w:val="22"/>
          <w:lang w:eastAsia="lt-LT"/>
        </w:rPr>
      </w:pPr>
    </w:p>
    <w:p w14:paraId="2935B56B" w14:textId="2FE88317" w:rsidR="007E04D8" w:rsidRDefault="00693F7D" w:rsidP="00E47A08">
      <w:pPr>
        <w:pStyle w:val="Sraopastraipa"/>
        <w:numPr>
          <w:ilvl w:val="0"/>
          <w:numId w:val="37"/>
        </w:numPr>
        <w:spacing w:line="276" w:lineRule="auto"/>
        <w:rPr>
          <w:rFonts w:ascii="Arial" w:hAnsi="Arial" w:cs="Arial"/>
          <w:sz w:val="22"/>
          <w:szCs w:val="22"/>
          <w:lang w:val="lt-LT" w:eastAsia="lt-LT"/>
        </w:rPr>
      </w:pPr>
      <w:r w:rsidRPr="00693F7D">
        <w:rPr>
          <w:rFonts w:ascii="Arial" w:hAnsi="Arial" w:cs="Arial"/>
          <w:sz w:val="22"/>
          <w:szCs w:val="22"/>
          <w:lang w:val="lt-LT" w:eastAsia="lt-LT"/>
        </w:rPr>
        <w:t>Studentų dalyvavimas semestro pabaigoje atliekamose dalykų apklausose yra žemas. Apsvarstykite galimybę apklausti studentus anksčiau semestro metu, kai būtų galima laiku gauti grįžtamąjį ryšį.</w:t>
      </w:r>
    </w:p>
    <w:p w14:paraId="0C7D9D32" w14:textId="77777777" w:rsidR="007E04D8" w:rsidRPr="002D0027" w:rsidRDefault="007E04D8" w:rsidP="00E47A08">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Default="00DE3287" w:rsidP="00E47A08">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7F373E51" w14:textId="77777777" w:rsidR="000C0690" w:rsidRPr="00D44EA1" w:rsidRDefault="000C0690" w:rsidP="00E47A08">
      <w:pPr>
        <w:tabs>
          <w:tab w:val="left" w:pos="1298"/>
          <w:tab w:val="left" w:pos="1985"/>
        </w:tabs>
        <w:spacing w:line="276" w:lineRule="auto"/>
        <w:jc w:val="both"/>
        <w:rPr>
          <w:rFonts w:ascii="Arial" w:eastAsia="Calibri" w:hAnsi="Arial" w:cs="Arial"/>
          <w:iCs/>
          <w:color w:val="5B0009"/>
          <w:sz w:val="22"/>
          <w:szCs w:val="22"/>
          <w:lang w:eastAsia="lt-LT"/>
        </w:rPr>
      </w:pPr>
    </w:p>
    <w:p w14:paraId="1F337849" w14:textId="06CF2155" w:rsidR="007E04D8" w:rsidRPr="00C91852" w:rsidRDefault="000C0690" w:rsidP="00E47A08">
      <w:pPr>
        <w:pStyle w:val="Sraopastraipa"/>
        <w:numPr>
          <w:ilvl w:val="0"/>
          <w:numId w:val="38"/>
        </w:numPr>
        <w:tabs>
          <w:tab w:val="left" w:pos="1298"/>
          <w:tab w:val="left" w:pos="1985"/>
        </w:tabs>
        <w:spacing w:line="276" w:lineRule="auto"/>
        <w:rPr>
          <w:rFonts w:ascii="Arial" w:eastAsia="Calibri" w:hAnsi="Arial" w:cs="Arial"/>
          <w:iCs/>
          <w:sz w:val="22"/>
          <w:szCs w:val="22"/>
          <w:lang w:val="lt-LT" w:eastAsia="lt-LT"/>
        </w:rPr>
      </w:pPr>
      <w:r w:rsidRPr="00C91852">
        <w:rPr>
          <w:rFonts w:ascii="Arial" w:eastAsia="Calibri" w:hAnsi="Arial" w:cs="Arial"/>
          <w:iCs/>
          <w:sz w:val="22"/>
          <w:szCs w:val="22"/>
          <w:lang w:val="lt-LT" w:eastAsia="lt-LT"/>
        </w:rPr>
        <w:t>Toliau naudotis technologijomis, kad iš socialinių partnerių ir kitų suinteresuotųjų šalių būtų renkama informacija apie studijų programą.</w:t>
      </w:r>
    </w:p>
    <w:p w14:paraId="104D45AA" w14:textId="77777777" w:rsidR="000C0690" w:rsidRPr="000C0690" w:rsidRDefault="000C0690" w:rsidP="00C91852">
      <w:pPr>
        <w:pStyle w:val="Sraopastraipa"/>
        <w:numPr>
          <w:ilvl w:val="0"/>
          <w:numId w:val="38"/>
        </w:numPr>
        <w:spacing w:line="276" w:lineRule="auto"/>
        <w:rPr>
          <w:rFonts w:ascii="Arial" w:hAnsi="Arial" w:cs="Arial"/>
          <w:sz w:val="22"/>
          <w:szCs w:val="22"/>
          <w:lang w:val="lt-LT" w:eastAsia="lt-LT"/>
        </w:rPr>
      </w:pPr>
      <w:r w:rsidRPr="00C91852">
        <w:rPr>
          <w:rFonts w:ascii="Arial" w:hAnsi="Arial" w:cs="Arial"/>
          <w:sz w:val="22"/>
          <w:szCs w:val="22"/>
          <w:lang w:val="lt-LT" w:eastAsia="lt-LT"/>
        </w:rPr>
        <w:t>Galėtų būti organizuojamos konferencijos, seminarai ir</w:t>
      </w:r>
      <w:r w:rsidRPr="000C0690">
        <w:rPr>
          <w:rFonts w:ascii="Arial" w:hAnsi="Arial" w:cs="Arial"/>
          <w:sz w:val="22"/>
          <w:szCs w:val="22"/>
          <w:lang w:val="lt-LT" w:eastAsia="lt-LT"/>
        </w:rPr>
        <w:t xml:space="preserve"> vizitai į vietoves, kad studentai galėtų daugiau bendrauti su socialiniais partneriais.</w:t>
      </w:r>
    </w:p>
    <w:p w14:paraId="00DBFF2F" w14:textId="055E9780" w:rsidR="007E04D8" w:rsidRPr="002D0027" w:rsidRDefault="007E04D8" w:rsidP="000C0690">
      <w:pPr>
        <w:pStyle w:val="Sraopastraipa"/>
        <w:spacing w:line="276" w:lineRule="auto"/>
        <w:jc w:val="left"/>
        <w:rPr>
          <w:rFonts w:ascii="Arial" w:hAnsi="Arial" w:cs="Arial"/>
          <w:sz w:val="22"/>
          <w:szCs w:val="22"/>
          <w:lang w:val="lt-LT" w:eastAsia="lt-LT"/>
        </w:rPr>
      </w:pPr>
    </w:p>
    <w:p w14:paraId="6D4DFD79" w14:textId="77777777" w:rsidR="00291AB7" w:rsidRPr="002D0027" w:rsidRDefault="00291AB7" w:rsidP="00CF1D8A">
      <w:pPr>
        <w:spacing w:line="276" w:lineRule="auto"/>
        <w:rPr>
          <w:rFonts w:ascii="Arial" w:eastAsia="Calibri" w:hAnsi="Arial" w:cs="Arial"/>
          <w:lang w:val="en-GB" w:eastAsia="lt-LT"/>
        </w:rPr>
      </w:pPr>
      <w:r w:rsidRPr="002D0027">
        <w:rPr>
          <w:rFonts w:ascii="Arial" w:eastAsia="Calibri" w:hAnsi="Arial" w:cs="Arial"/>
          <w:sz w:val="22"/>
          <w:szCs w:val="22"/>
          <w:lang w:eastAsia="lt-LT"/>
        </w:rPr>
        <w:br w:type="page"/>
      </w:r>
    </w:p>
    <w:p w14:paraId="6401FD98" w14:textId="1F821494" w:rsidR="00291AB7"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t>S</w:t>
      </w:r>
      <w:r w:rsidR="00F468FC" w:rsidRPr="00535C59">
        <w:rPr>
          <w:rFonts w:ascii="Arial" w:hAnsi="Arial" w:cs="Arial"/>
          <w:b/>
          <w:bCs/>
          <w:color w:val="5B0009"/>
          <w:sz w:val="32"/>
          <w:szCs w:val="32"/>
        </w:rPr>
        <w:t>ANTRAUKA</w:t>
      </w:r>
    </w:p>
    <w:p w14:paraId="5F2E4F18" w14:textId="77777777" w:rsidR="00C91852" w:rsidRPr="00C91852" w:rsidRDefault="00C91852" w:rsidP="00291AB7">
      <w:pPr>
        <w:spacing w:line="276" w:lineRule="auto"/>
        <w:jc w:val="center"/>
        <w:rPr>
          <w:rFonts w:ascii="Arial" w:hAnsi="Arial" w:cs="Arial"/>
          <w:b/>
          <w:bCs/>
          <w:color w:val="5B0009"/>
        </w:rPr>
      </w:pPr>
    </w:p>
    <w:p w14:paraId="2D82D0D8" w14:textId="0F94C901" w:rsidR="00693F7D" w:rsidRPr="00693F7D" w:rsidRDefault="00693F7D" w:rsidP="00693F7D">
      <w:pPr>
        <w:spacing w:line="276" w:lineRule="auto"/>
        <w:jc w:val="both"/>
        <w:rPr>
          <w:rFonts w:ascii="Arial" w:hAnsi="Arial" w:cs="Arial"/>
          <w:sz w:val="22"/>
          <w:szCs w:val="22"/>
        </w:rPr>
      </w:pPr>
      <w:r w:rsidRPr="00693F7D">
        <w:rPr>
          <w:rFonts w:ascii="Arial" w:hAnsi="Arial" w:cs="Arial"/>
          <w:sz w:val="22"/>
          <w:szCs w:val="22"/>
        </w:rPr>
        <w:t xml:space="preserve">Ekspertų grupė prieš vizitą peržiūrėjo </w:t>
      </w:r>
      <w:r w:rsidR="00C91852">
        <w:rPr>
          <w:rFonts w:ascii="Arial" w:hAnsi="Arial" w:cs="Arial"/>
          <w:sz w:val="22"/>
          <w:szCs w:val="22"/>
        </w:rPr>
        <w:t>savianalizės suvestinę</w:t>
      </w:r>
      <w:r w:rsidRPr="00693F7D">
        <w:rPr>
          <w:rFonts w:ascii="Arial" w:hAnsi="Arial" w:cs="Arial"/>
          <w:sz w:val="22"/>
          <w:szCs w:val="22"/>
        </w:rPr>
        <w:t xml:space="preserve"> ir susijusius dokumentus ir norėtų padėkoti universitetui ir programos komandai už tai, kad </w:t>
      </w:r>
      <w:r w:rsidR="000C0690" w:rsidRPr="00693F7D">
        <w:rPr>
          <w:rFonts w:ascii="Arial" w:hAnsi="Arial" w:cs="Arial"/>
          <w:sz w:val="22"/>
          <w:szCs w:val="22"/>
        </w:rPr>
        <w:t xml:space="preserve">gerai </w:t>
      </w:r>
      <w:r w:rsidRPr="00693F7D">
        <w:rPr>
          <w:rFonts w:ascii="Arial" w:hAnsi="Arial" w:cs="Arial"/>
          <w:sz w:val="22"/>
          <w:szCs w:val="22"/>
        </w:rPr>
        <w:t xml:space="preserve">parengė </w:t>
      </w:r>
      <w:r w:rsidR="00C91852">
        <w:rPr>
          <w:rFonts w:ascii="Arial" w:hAnsi="Arial" w:cs="Arial"/>
          <w:sz w:val="22"/>
          <w:szCs w:val="22"/>
        </w:rPr>
        <w:t>s</w:t>
      </w:r>
      <w:r w:rsidR="00281BF7">
        <w:rPr>
          <w:rFonts w:ascii="Arial" w:hAnsi="Arial" w:cs="Arial"/>
          <w:sz w:val="22"/>
          <w:szCs w:val="22"/>
        </w:rPr>
        <w:t xml:space="preserve">avianalizę (toliau </w:t>
      </w:r>
      <w:r w:rsidR="00C91852">
        <w:rPr>
          <w:rFonts w:ascii="Arial" w:hAnsi="Arial" w:cs="Arial"/>
          <w:sz w:val="22"/>
          <w:szCs w:val="22"/>
        </w:rPr>
        <w:t xml:space="preserve">- </w:t>
      </w:r>
      <w:r w:rsidR="00281BF7">
        <w:rPr>
          <w:rFonts w:ascii="Arial" w:hAnsi="Arial" w:cs="Arial"/>
          <w:sz w:val="22"/>
          <w:szCs w:val="22"/>
        </w:rPr>
        <w:t>SER)</w:t>
      </w:r>
      <w:r w:rsidRPr="00693F7D">
        <w:rPr>
          <w:rFonts w:ascii="Arial" w:hAnsi="Arial" w:cs="Arial"/>
          <w:sz w:val="22"/>
          <w:szCs w:val="22"/>
        </w:rPr>
        <w:t>, pateikė prašomus dokumentus ir pozityviai bendravo su ekspertų grupe vizito vietoje metu.</w:t>
      </w:r>
    </w:p>
    <w:p w14:paraId="3858767E" w14:textId="77777777" w:rsidR="00693F7D" w:rsidRDefault="00693F7D" w:rsidP="00693F7D">
      <w:pPr>
        <w:spacing w:line="276" w:lineRule="auto"/>
        <w:jc w:val="both"/>
        <w:rPr>
          <w:rFonts w:ascii="Arial" w:hAnsi="Arial" w:cs="Arial"/>
          <w:sz w:val="22"/>
          <w:szCs w:val="22"/>
        </w:rPr>
      </w:pPr>
    </w:p>
    <w:p w14:paraId="0E92B069" w14:textId="7785CA84" w:rsidR="00693F7D" w:rsidRPr="00693F7D" w:rsidRDefault="00693F7D" w:rsidP="00693F7D">
      <w:pPr>
        <w:spacing w:line="276" w:lineRule="auto"/>
        <w:jc w:val="both"/>
        <w:rPr>
          <w:rFonts w:ascii="Arial" w:hAnsi="Arial" w:cs="Arial"/>
          <w:sz w:val="22"/>
          <w:szCs w:val="22"/>
        </w:rPr>
      </w:pPr>
      <w:r w:rsidRPr="00693F7D">
        <w:rPr>
          <w:rFonts w:ascii="Arial" w:hAnsi="Arial" w:cs="Arial"/>
          <w:sz w:val="22"/>
          <w:szCs w:val="22"/>
        </w:rPr>
        <w:t>Pirmosios ir antrosios pakop</w:t>
      </w:r>
      <w:r w:rsidR="00C91852">
        <w:rPr>
          <w:rFonts w:ascii="Arial" w:hAnsi="Arial" w:cs="Arial"/>
          <w:sz w:val="22"/>
          <w:szCs w:val="22"/>
        </w:rPr>
        <w:t xml:space="preserve">ų </w:t>
      </w:r>
      <w:r w:rsidRPr="00693F7D">
        <w:rPr>
          <w:rFonts w:ascii="Arial" w:hAnsi="Arial" w:cs="Arial"/>
          <w:sz w:val="22"/>
          <w:szCs w:val="22"/>
        </w:rPr>
        <w:t xml:space="preserve">statybos inžinerijos bei uosto įrenginių ir uosto konstrukcijų studijų programos yra unikalios Lietuvoje ir suteikia absolventams tinkamų </w:t>
      </w:r>
      <w:r w:rsidR="00281BF7" w:rsidRPr="00693F7D">
        <w:rPr>
          <w:rFonts w:ascii="Arial" w:hAnsi="Arial" w:cs="Arial"/>
          <w:sz w:val="22"/>
          <w:szCs w:val="22"/>
        </w:rPr>
        <w:t xml:space="preserve">įgūdžių </w:t>
      </w:r>
      <w:r w:rsidRPr="00693F7D">
        <w:rPr>
          <w:rFonts w:ascii="Arial" w:hAnsi="Arial" w:cs="Arial"/>
          <w:sz w:val="22"/>
          <w:szCs w:val="22"/>
        </w:rPr>
        <w:t>darbo rinkai</w:t>
      </w:r>
      <w:r w:rsidR="00C91852">
        <w:rPr>
          <w:rFonts w:ascii="Arial" w:hAnsi="Arial" w:cs="Arial"/>
          <w:sz w:val="22"/>
          <w:szCs w:val="22"/>
        </w:rPr>
        <w:t xml:space="preserve"> </w:t>
      </w:r>
      <w:r w:rsidR="00281BF7">
        <w:rPr>
          <w:rFonts w:ascii="Arial" w:hAnsi="Arial" w:cs="Arial"/>
          <w:sz w:val="22"/>
          <w:szCs w:val="22"/>
        </w:rPr>
        <w:t xml:space="preserve">– </w:t>
      </w:r>
      <w:r w:rsidRPr="00693F7D">
        <w:rPr>
          <w:rFonts w:ascii="Arial" w:hAnsi="Arial" w:cs="Arial"/>
          <w:sz w:val="22"/>
          <w:szCs w:val="22"/>
        </w:rPr>
        <w:t xml:space="preserve"> specializuotų jūrų inžinerijos ir tvarios statybos žinių. Socialiniai partneriai aktyviai bendradarbiauja su program</w:t>
      </w:r>
      <w:r w:rsidR="00C91852">
        <w:rPr>
          <w:rFonts w:ascii="Arial" w:hAnsi="Arial" w:cs="Arial"/>
          <w:sz w:val="22"/>
          <w:szCs w:val="22"/>
        </w:rPr>
        <w:t>os vykdytojais</w:t>
      </w:r>
      <w:r w:rsidRPr="00693F7D">
        <w:rPr>
          <w:rFonts w:ascii="Arial" w:hAnsi="Arial" w:cs="Arial"/>
          <w:sz w:val="22"/>
          <w:szCs w:val="22"/>
        </w:rPr>
        <w:t>, siekdami užtikrinti, kad absolventai turėtų statybos inžinerijos studijų krypčiai tinkamų įgūdžių, nes šių absolventų trūksta. Universitetas turėtų apsvarstyti galimybę siūlyti šias programas anglų kalba, kad pritrauktų tarptautinių studentų ir patenkintų šių absolventų poreikį. Reikėtų ir toliau remti darbuotojų bendradarbiavimą su Europos universitetu EU-CONEXUS.</w:t>
      </w:r>
    </w:p>
    <w:p w14:paraId="678E063A" w14:textId="77777777" w:rsidR="00281BF7" w:rsidRDefault="00281BF7" w:rsidP="00693F7D">
      <w:pPr>
        <w:spacing w:line="276" w:lineRule="auto"/>
        <w:jc w:val="both"/>
        <w:rPr>
          <w:rFonts w:ascii="Arial" w:hAnsi="Arial" w:cs="Arial"/>
          <w:sz w:val="22"/>
          <w:szCs w:val="22"/>
        </w:rPr>
      </w:pPr>
    </w:p>
    <w:p w14:paraId="2C8659A1" w14:textId="25E77672" w:rsidR="00693F7D" w:rsidRPr="00693F7D" w:rsidRDefault="00693F7D" w:rsidP="00693F7D">
      <w:pPr>
        <w:spacing w:line="276" w:lineRule="auto"/>
        <w:jc w:val="both"/>
        <w:rPr>
          <w:rFonts w:ascii="Arial" w:hAnsi="Arial" w:cs="Arial"/>
          <w:sz w:val="22"/>
          <w:szCs w:val="22"/>
        </w:rPr>
      </w:pPr>
      <w:r w:rsidRPr="00693F7D">
        <w:rPr>
          <w:rFonts w:ascii="Arial" w:hAnsi="Arial" w:cs="Arial"/>
          <w:sz w:val="22"/>
          <w:szCs w:val="22"/>
        </w:rPr>
        <w:t xml:space="preserve">KU turi kvalifikuotą dėstytojų personalą ir </w:t>
      </w:r>
      <w:r w:rsidR="00281BF7" w:rsidRPr="00281BF7">
        <w:rPr>
          <w:rFonts w:ascii="Arial" w:hAnsi="Arial" w:cs="Arial"/>
          <w:sz w:val="22"/>
          <w:szCs w:val="22"/>
        </w:rPr>
        <w:t>tinkamai suformuotą struktūrą</w:t>
      </w:r>
      <w:r w:rsidRPr="00693F7D">
        <w:rPr>
          <w:rFonts w:ascii="Arial" w:hAnsi="Arial" w:cs="Arial"/>
          <w:sz w:val="22"/>
          <w:szCs w:val="22"/>
        </w:rPr>
        <w:t xml:space="preserve">, kad būtų pasiekti norimi </w:t>
      </w:r>
      <w:r w:rsidR="00914E24">
        <w:rPr>
          <w:rFonts w:ascii="Arial" w:hAnsi="Arial" w:cs="Arial"/>
          <w:sz w:val="22"/>
          <w:szCs w:val="22"/>
        </w:rPr>
        <w:t>studijų</w:t>
      </w:r>
      <w:r w:rsidRPr="00693F7D">
        <w:rPr>
          <w:rFonts w:ascii="Arial" w:hAnsi="Arial" w:cs="Arial"/>
          <w:sz w:val="22"/>
          <w:szCs w:val="22"/>
        </w:rPr>
        <w:t xml:space="preserve"> rezultatai ir įvykdyti </w:t>
      </w:r>
      <w:r>
        <w:rPr>
          <w:rFonts w:ascii="Arial" w:hAnsi="Arial" w:cs="Arial"/>
          <w:sz w:val="22"/>
          <w:szCs w:val="22"/>
        </w:rPr>
        <w:t>studijų</w:t>
      </w:r>
      <w:r w:rsidRPr="00693F7D">
        <w:rPr>
          <w:rFonts w:ascii="Arial" w:hAnsi="Arial" w:cs="Arial"/>
          <w:sz w:val="22"/>
          <w:szCs w:val="22"/>
        </w:rPr>
        <w:t xml:space="preserve"> programos reikalavimai. Reikėtų aiškiau informuoti apie „Erasmus“ programų koordinavimą ir ECTS kreditų įgijimą pagal mainų programas. Aiški sąveika tarp mokslinių tyrimų ir mokymo, taip pat tikslingas studentų įtraukimas į mokslinių tyrimų projektus veiksmingai padeda siekti </w:t>
      </w:r>
      <w:r w:rsidR="00914E24">
        <w:rPr>
          <w:rFonts w:ascii="Arial" w:hAnsi="Arial" w:cs="Arial"/>
          <w:sz w:val="22"/>
          <w:szCs w:val="22"/>
        </w:rPr>
        <w:t xml:space="preserve">studijų </w:t>
      </w:r>
      <w:r w:rsidRPr="00693F7D">
        <w:rPr>
          <w:rFonts w:ascii="Arial" w:hAnsi="Arial" w:cs="Arial"/>
          <w:sz w:val="22"/>
          <w:szCs w:val="22"/>
        </w:rPr>
        <w:t>tikslų.</w:t>
      </w:r>
    </w:p>
    <w:p w14:paraId="7356B708" w14:textId="77777777" w:rsidR="00281BF7" w:rsidRDefault="00281BF7" w:rsidP="00693F7D">
      <w:pPr>
        <w:spacing w:line="276" w:lineRule="auto"/>
        <w:jc w:val="both"/>
        <w:rPr>
          <w:rFonts w:ascii="Arial" w:hAnsi="Arial" w:cs="Arial"/>
          <w:sz w:val="22"/>
          <w:szCs w:val="22"/>
        </w:rPr>
      </w:pPr>
    </w:p>
    <w:p w14:paraId="392932C8" w14:textId="246A230C" w:rsidR="00693F7D" w:rsidRPr="00693F7D" w:rsidRDefault="00693F7D" w:rsidP="00693F7D">
      <w:pPr>
        <w:spacing w:line="276" w:lineRule="auto"/>
        <w:jc w:val="both"/>
        <w:rPr>
          <w:rFonts w:ascii="Arial" w:hAnsi="Arial" w:cs="Arial"/>
          <w:sz w:val="22"/>
          <w:szCs w:val="22"/>
        </w:rPr>
      </w:pPr>
      <w:r w:rsidRPr="00693F7D">
        <w:rPr>
          <w:rFonts w:ascii="Arial" w:hAnsi="Arial" w:cs="Arial"/>
          <w:sz w:val="22"/>
          <w:szCs w:val="22"/>
        </w:rPr>
        <w:t xml:space="preserve">Priėmimo ir užsienio kvalifikacijų pripažinimo procesai KU yra gerai struktūrizuoti ir skaidrūs. Didelis dėmesys uosto statybai </w:t>
      </w:r>
      <w:r w:rsidR="00914E24" w:rsidRPr="00281BF7">
        <w:rPr>
          <w:rFonts w:ascii="Arial" w:hAnsi="Arial" w:cs="Arial"/>
          <w:sz w:val="22"/>
          <w:szCs w:val="22"/>
        </w:rPr>
        <w:t>studijų</w:t>
      </w:r>
      <w:r w:rsidRPr="00281BF7">
        <w:rPr>
          <w:rFonts w:ascii="Arial" w:hAnsi="Arial" w:cs="Arial"/>
          <w:sz w:val="22"/>
          <w:szCs w:val="22"/>
        </w:rPr>
        <w:t xml:space="preserve"> programo</w:t>
      </w:r>
      <w:r w:rsidR="00281BF7">
        <w:rPr>
          <w:rFonts w:ascii="Arial" w:hAnsi="Arial" w:cs="Arial"/>
          <w:sz w:val="22"/>
          <w:szCs w:val="22"/>
        </w:rPr>
        <w:t>s</w:t>
      </w:r>
      <w:r w:rsidRPr="00281BF7">
        <w:rPr>
          <w:rFonts w:ascii="Arial" w:hAnsi="Arial" w:cs="Arial"/>
          <w:sz w:val="22"/>
          <w:szCs w:val="22"/>
        </w:rPr>
        <w:t>e</w:t>
      </w:r>
      <w:r w:rsidRPr="00693F7D">
        <w:rPr>
          <w:rFonts w:ascii="Arial" w:hAnsi="Arial" w:cs="Arial"/>
          <w:sz w:val="22"/>
          <w:szCs w:val="22"/>
        </w:rPr>
        <w:t xml:space="preserve"> ir aktyvūs ryšiai su vietos pramone užtikrina, kad absolventai turėtų įgūdžių, kurie gerai atitinka regiono poreikius ir darbo rinką. KU teikia visapusiškas paramos studentams paslaugas ir veiksmingai bendrauja su studentais. Studentai galėtų būti toliau skatinami dalyvauti tarptautinio judumo programose.</w:t>
      </w:r>
    </w:p>
    <w:p w14:paraId="13018214" w14:textId="77777777" w:rsidR="001733CD" w:rsidRDefault="001733CD" w:rsidP="00693F7D">
      <w:pPr>
        <w:spacing w:line="276" w:lineRule="auto"/>
        <w:jc w:val="both"/>
        <w:rPr>
          <w:rFonts w:ascii="Arial" w:hAnsi="Arial" w:cs="Arial"/>
          <w:sz w:val="22"/>
          <w:szCs w:val="22"/>
        </w:rPr>
      </w:pPr>
    </w:p>
    <w:p w14:paraId="7C8DEC75" w14:textId="3C24ABEC" w:rsidR="00693F7D" w:rsidRDefault="00693F7D" w:rsidP="00693F7D">
      <w:pPr>
        <w:spacing w:line="276" w:lineRule="auto"/>
        <w:jc w:val="both"/>
        <w:rPr>
          <w:rFonts w:ascii="Arial" w:hAnsi="Arial" w:cs="Arial"/>
          <w:sz w:val="22"/>
          <w:szCs w:val="22"/>
        </w:rPr>
      </w:pPr>
      <w:r w:rsidRPr="00693F7D">
        <w:rPr>
          <w:rFonts w:ascii="Arial" w:hAnsi="Arial" w:cs="Arial"/>
          <w:sz w:val="22"/>
          <w:szCs w:val="22"/>
        </w:rPr>
        <w:t>KU civilinės inžinerijos ir uostų infrastruktūros bakalauro studijose daugiausia dėmesio skiriama bendrajai civilinei inžinerijai, o uostų statyba</w:t>
      </w:r>
      <w:r w:rsidR="001733CD">
        <w:rPr>
          <w:rFonts w:ascii="Arial" w:hAnsi="Arial" w:cs="Arial"/>
          <w:sz w:val="22"/>
          <w:szCs w:val="22"/>
        </w:rPr>
        <w:t>i</w:t>
      </w:r>
      <w:r w:rsidRPr="00693F7D">
        <w:rPr>
          <w:rFonts w:ascii="Arial" w:hAnsi="Arial" w:cs="Arial"/>
          <w:sz w:val="22"/>
          <w:szCs w:val="22"/>
        </w:rPr>
        <w:t xml:space="preserve"> daugiausia dėmesio skiriama magistrantūros studijo</w:t>
      </w:r>
      <w:r w:rsidR="001733CD">
        <w:rPr>
          <w:rFonts w:ascii="Arial" w:hAnsi="Arial" w:cs="Arial"/>
          <w:sz w:val="22"/>
          <w:szCs w:val="22"/>
        </w:rPr>
        <w:t>se</w:t>
      </w:r>
      <w:r w:rsidRPr="00693F7D">
        <w:rPr>
          <w:rFonts w:ascii="Arial" w:hAnsi="Arial" w:cs="Arial"/>
          <w:sz w:val="22"/>
          <w:szCs w:val="22"/>
        </w:rPr>
        <w:t xml:space="preserve">, kurios laikomos išskirtiniu privalumu. Mažas studentų skaičius galėtų pagerėti, jei studijos būtų </w:t>
      </w:r>
      <w:r w:rsidR="001733CD">
        <w:rPr>
          <w:rFonts w:ascii="Arial" w:hAnsi="Arial" w:cs="Arial"/>
          <w:sz w:val="22"/>
          <w:szCs w:val="22"/>
        </w:rPr>
        <w:t>tarptautinės</w:t>
      </w:r>
      <w:r w:rsidRPr="00693F7D">
        <w:rPr>
          <w:rFonts w:ascii="Arial" w:hAnsi="Arial" w:cs="Arial"/>
          <w:sz w:val="22"/>
          <w:szCs w:val="22"/>
        </w:rPr>
        <w:t>. Programą reikia labiau orientuoti į mokslinius tyrimus ir geriau išnaudoti CONEXUS aljansą. Reikėtų padidinti grįžtamąjį ryšį iš studentų vertinimų. Darbdavių įsitraukimas ir atsiliepimai yra teigiami. Tačiau absolventų skaičius vis dar nepakankamas dabartinei darbo rinkai. Parama pažeidžiamoms grupėms yra ribota, trūksta nepriklausomų kontaktinių asmenų ir asmenų, kuriais būtų galima pasitikėti. Reikia tobulinti akademinio sąžiningumo ir nediskriminavimo sistemas.</w:t>
      </w:r>
    </w:p>
    <w:p w14:paraId="0202AC4A" w14:textId="77777777" w:rsidR="001733CD" w:rsidRPr="00693F7D" w:rsidRDefault="001733CD" w:rsidP="00693F7D">
      <w:pPr>
        <w:spacing w:line="276" w:lineRule="auto"/>
        <w:jc w:val="both"/>
        <w:rPr>
          <w:rFonts w:ascii="Arial" w:hAnsi="Arial" w:cs="Arial"/>
          <w:sz w:val="22"/>
          <w:szCs w:val="22"/>
        </w:rPr>
      </w:pPr>
    </w:p>
    <w:p w14:paraId="6BB5417B" w14:textId="3B983739" w:rsidR="00693F7D" w:rsidRPr="00693F7D" w:rsidRDefault="00693F7D" w:rsidP="00693F7D">
      <w:pPr>
        <w:spacing w:line="276" w:lineRule="auto"/>
        <w:jc w:val="both"/>
        <w:rPr>
          <w:rFonts w:ascii="Arial" w:hAnsi="Arial" w:cs="Arial"/>
          <w:sz w:val="22"/>
          <w:szCs w:val="22"/>
        </w:rPr>
      </w:pPr>
      <w:r w:rsidRPr="00693F7D">
        <w:rPr>
          <w:rFonts w:ascii="Arial" w:hAnsi="Arial" w:cs="Arial"/>
          <w:sz w:val="22"/>
          <w:szCs w:val="22"/>
        </w:rPr>
        <w:t>Mobilumo planai užtikrina ilgalaikę dėstytojų kompetenciją. Siekiant padidinti susidomėjimą moksline karjera, turėtų būti sukurtos papildomos paskatos, pavyzdžiui, karjeros plėtra pagal magistro planus. Įgyvendinti reguliarius mainų programų vertinimus, siekiant įvertinti jų poveikį tiek universitetui, tiek dalyviams ir atlikti korekcijas siekiant optimizuoti rezultatus. Skatinti darbuotojus tobulinti anglų kalbos žinias.</w:t>
      </w:r>
    </w:p>
    <w:p w14:paraId="536A4032" w14:textId="77777777" w:rsidR="001733CD" w:rsidRDefault="001733CD" w:rsidP="00693F7D">
      <w:pPr>
        <w:spacing w:line="276" w:lineRule="auto"/>
        <w:jc w:val="both"/>
        <w:rPr>
          <w:rFonts w:ascii="Arial" w:hAnsi="Arial" w:cs="Arial"/>
          <w:sz w:val="22"/>
          <w:szCs w:val="22"/>
        </w:rPr>
      </w:pPr>
    </w:p>
    <w:p w14:paraId="239E0AFD" w14:textId="598B6338" w:rsidR="00693F7D" w:rsidRPr="00693F7D" w:rsidRDefault="00693F7D" w:rsidP="00693F7D">
      <w:pPr>
        <w:spacing w:line="276" w:lineRule="auto"/>
        <w:jc w:val="both"/>
        <w:rPr>
          <w:rFonts w:ascii="Arial" w:hAnsi="Arial" w:cs="Arial"/>
          <w:sz w:val="22"/>
          <w:szCs w:val="22"/>
        </w:rPr>
      </w:pPr>
      <w:r w:rsidRPr="00693F7D">
        <w:rPr>
          <w:rFonts w:ascii="Arial" w:hAnsi="Arial" w:cs="Arial"/>
          <w:sz w:val="22"/>
          <w:szCs w:val="22"/>
        </w:rPr>
        <w:t>Studentai yra patenkinti KU mokymosi aplinka, modernia laboratorijų įranga ir naujausia mokymo programine įranga. Kai kurias nutolusias laboratorijas gali reikėti modernizuoti, o įranga ir programinė įranga turėtų būti reguliariai atnaujinama.</w:t>
      </w:r>
    </w:p>
    <w:p w14:paraId="71BF4112" w14:textId="00D50704" w:rsidR="009E3F5C" w:rsidRPr="002D0027" w:rsidRDefault="00693F7D" w:rsidP="00A32D18">
      <w:pPr>
        <w:spacing w:line="276" w:lineRule="auto"/>
        <w:jc w:val="both"/>
        <w:rPr>
          <w:rFonts w:ascii="Arial" w:eastAsia="Calibri" w:hAnsi="Arial" w:cs="Arial"/>
          <w:szCs w:val="22"/>
          <w:lang w:val="en-GB" w:eastAsia="lt-LT"/>
        </w:rPr>
      </w:pPr>
      <w:r w:rsidRPr="00693F7D">
        <w:rPr>
          <w:rFonts w:ascii="Arial" w:hAnsi="Arial" w:cs="Arial"/>
          <w:sz w:val="22"/>
          <w:szCs w:val="22"/>
        </w:rPr>
        <w:t>Kokybės užtikrinimas universitete yra reglamentuojamas, įgyvendinama ir reguliariai atnaujinama politika ir procesai, nustatomi asmenys, atsakingi už kokybės užtikrinimą, ir įgyvendinami patobulinimai pagal metinį programos kokybės užtikrinimo planą. Studentai galėtų anonimiškai užpildyti semestro pabaigos apklausas anksčiau</w:t>
      </w:r>
      <w:r w:rsidR="001733CD">
        <w:rPr>
          <w:rFonts w:ascii="Arial" w:hAnsi="Arial" w:cs="Arial"/>
          <w:sz w:val="22"/>
          <w:szCs w:val="22"/>
        </w:rPr>
        <w:t>,</w:t>
      </w:r>
      <w:r w:rsidRPr="00693F7D">
        <w:rPr>
          <w:rFonts w:ascii="Arial" w:hAnsi="Arial" w:cs="Arial"/>
          <w:sz w:val="22"/>
          <w:szCs w:val="22"/>
        </w:rPr>
        <w:t xml:space="preserve"> semestro metu, kai yra galimybė laiku pateikti grįžtamąjį ryšį.</w:t>
      </w:r>
      <w:r w:rsidR="009E3F5C" w:rsidRPr="002D0027">
        <w:rPr>
          <w:rFonts w:ascii="Arial" w:hAnsi="Arial" w:cs="Arial"/>
          <w:sz w:val="22"/>
          <w:szCs w:val="22"/>
        </w:rPr>
        <w:t>.</w:t>
      </w:r>
    </w:p>
    <w:p w14:paraId="1C85191C" w14:textId="309056F5"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B5FE" w14:textId="77777777" w:rsidR="004C1557" w:rsidRDefault="004C1557" w:rsidP="0042467A">
      <w:r>
        <w:separator/>
      </w:r>
    </w:p>
  </w:endnote>
  <w:endnote w:type="continuationSeparator" w:id="0">
    <w:p w14:paraId="092EC26E" w14:textId="77777777" w:rsidR="004C1557" w:rsidRDefault="004C1557"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7ED5" w14:textId="77777777" w:rsidR="004C1557" w:rsidRDefault="004C1557" w:rsidP="0042467A">
      <w:r>
        <w:separator/>
      </w:r>
    </w:p>
  </w:footnote>
  <w:footnote w:type="continuationSeparator" w:id="0">
    <w:p w14:paraId="31E8FCB5" w14:textId="77777777" w:rsidR="004C1557" w:rsidRDefault="004C1557" w:rsidP="0042467A">
      <w:r>
        <w:continuationSeparator/>
      </w:r>
    </w:p>
  </w:footnote>
  <w:footnote w:id="1">
    <w:p w14:paraId="5AB3C573" w14:textId="76E0DBBA" w:rsidR="005D0FF7" w:rsidRPr="00F323F3" w:rsidRDefault="005D0FF7" w:rsidP="005D0FF7">
      <w:pPr>
        <w:pStyle w:val="Puslapioinaostekstas"/>
        <w:jc w:val="both"/>
        <w:rPr>
          <w:rFonts w:ascii="Arial" w:hAnsi="Arial" w:cs="Arial"/>
          <w:sz w:val="18"/>
          <w:szCs w:val="18"/>
        </w:rPr>
      </w:pPr>
      <w:r w:rsidRPr="00F323F3">
        <w:rPr>
          <w:rStyle w:val="Puslapioinaosnuoroda"/>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755BB6D5" w14:textId="77777777" w:rsidR="005D0FF7" w:rsidRPr="005D0FF7" w:rsidRDefault="005D0FF7" w:rsidP="005D0FF7">
      <w:pPr>
        <w:pStyle w:val="Puslapioinaostekstas"/>
        <w:rPr>
          <w:rFonts w:asciiTheme="minorHAnsi" w:hAnsiTheme="minorHAnsi" w:cstheme="minorHAnsi"/>
        </w:rPr>
      </w:pPr>
    </w:p>
  </w:footnote>
  <w:footnote w:id="3">
    <w:p w14:paraId="0A93593F" w14:textId="12E4C3EB" w:rsidR="00291AB7" w:rsidRPr="000D455C" w:rsidRDefault="00291AB7" w:rsidP="00291AB7">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Puslapioinaostekstas"/>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 w:id="4">
    <w:p w14:paraId="67181FA3" w14:textId="77777777" w:rsidR="00291AB7" w:rsidRPr="00F468FC" w:rsidRDefault="00291AB7" w:rsidP="00291AB7">
      <w:pPr>
        <w:pStyle w:val="Puslapioinaostekstas"/>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87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E0F7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2315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57E0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4E39C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359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0CE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0F00D9"/>
    <w:multiLevelType w:val="hybridMultilevel"/>
    <w:tmpl w:val="60F06166"/>
    <w:lvl w:ilvl="0" w:tplc="7AFCA3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4A3A9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41375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0A4CF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1C76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9E7FF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73415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410B4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2D2E0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335600"/>
    <w:multiLevelType w:val="hybridMultilevel"/>
    <w:tmpl w:val="E0A256A6"/>
    <w:lvl w:ilvl="0" w:tplc="AC1E78D2">
      <w:start w:val="1"/>
      <w:numFmt w:val="decimal"/>
      <w:lvlText w:val="%1."/>
      <w:lvlJc w:val="left"/>
      <w:pPr>
        <w:ind w:left="720" w:hanging="360"/>
      </w:pPr>
      <w:rPr>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CD658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F2707E"/>
    <w:multiLevelType w:val="hybridMultilevel"/>
    <w:tmpl w:val="D8664A52"/>
    <w:lvl w:ilvl="0" w:tplc="B180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D62317"/>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E77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E750C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7F143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A000A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350AF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D4685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507A9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6C1AF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85001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F350C5"/>
    <w:multiLevelType w:val="hybridMultilevel"/>
    <w:tmpl w:val="868052E4"/>
    <w:lvl w:ilvl="0" w:tplc="636A361A">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89550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CE2C1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7B0FC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2A3318"/>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401D4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6D3E76"/>
    <w:multiLevelType w:val="hybridMultilevel"/>
    <w:tmpl w:val="DF402F44"/>
    <w:lvl w:ilvl="0" w:tplc="51EE909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6B8220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5260B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041898"/>
    <w:multiLevelType w:val="hybridMultilevel"/>
    <w:tmpl w:val="DF402F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925ED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9776305">
    <w:abstractNumId w:val="36"/>
  </w:num>
  <w:num w:numId="2" w16cid:durableId="1040320956">
    <w:abstractNumId w:val="38"/>
  </w:num>
  <w:num w:numId="3" w16cid:durableId="1984039735">
    <w:abstractNumId w:val="35"/>
  </w:num>
  <w:num w:numId="4" w16cid:durableId="959530452">
    <w:abstractNumId w:val="3"/>
  </w:num>
  <w:num w:numId="5" w16cid:durableId="942304583">
    <w:abstractNumId w:val="20"/>
  </w:num>
  <w:num w:numId="6" w16cid:durableId="1709604772">
    <w:abstractNumId w:val="39"/>
  </w:num>
  <w:num w:numId="7" w16cid:durableId="1430737039">
    <w:abstractNumId w:val="13"/>
  </w:num>
  <w:num w:numId="8" w16cid:durableId="19936774">
    <w:abstractNumId w:val="29"/>
  </w:num>
  <w:num w:numId="9" w16cid:durableId="527832866">
    <w:abstractNumId w:val="12"/>
  </w:num>
  <w:num w:numId="10" w16cid:durableId="1340426084">
    <w:abstractNumId w:val="16"/>
  </w:num>
  <w:num w:numId="11" w16cid:durableId="1168133226">
    <w:abstractNumId w:val="30"/>
  </w:num>
  <w:num w:numId="12" w16cid:durableId="833230346">
    <w:abstractNumId w:val="26"/>
  </w:num>
  <w:num w:numId="13" w16cid:durableId="1743873218">
    <w:abstractNumId w:val="10"/>
  </w:num>
  <w:num w:numId="14" w16cid:durableId="807090091">
    <w:abstractNumId w:val="24"/>
  </w:num>
  <w:num w:numId="15" w16cid:durableId="1564560054">
    <w:abstractNumId w:val="21"/>
  </w:num>
  <w:num w:numId="16" w16cid:durableId="1416631741">
    <w:abstractNumId w:val="9"/>
  </w:num>
  <w:num w:numId="17" w16cid:durableId="1136949813">
    <w:abstractNumId w:val="4"/>
  </w:num>
  <w:num w:numId="18" w16cid:durableId="3828641">
    <w:abstractNumId w:val="15"/>
  </w:num>
  <w:num w:numId="19" w16cid:durableId="953638344">
    <w:abstractNumId w:val="7"/>
  </w:num>
  <w:num w:numId="20" w16cid:durableId="307904270">
    <w:abstractNumId w:val="32"/>
  </w:num>
  <w:num w:numId="21" w16cid:durableId="134611268">
    <w:abstractNumId w:val="11"/>
  </w:num>
  <w:num w:numId="22" w16cid:durableId="869799853">
    <w:abstractNumId w:val="28"/>
  </w:num>
  <w:num w:numId="23" w16cid:durableId="524104005">
    <w:abstractNumId w:val="2"/>
  </w:num>
  <w:num w:numId="24" w16cid:durableId="1307974115">
    <w:abstractNumId w:val="23"/>
  </w:num>
  <w:num w:numId="25" w16cid:durableId="957761679">
    <w:abstractNumId w:val="18"/>
  </w:num>
  <w:num w:numId="26" w16cid:durableId="932905213">
    <w:abstractNumId w:val="33"/>
  </w:num>
  <w:num w:numId="27" w16cid:durableId="2072387446">
    <w:abstractNumId w:val="25"/>
  </w:num>
  <w:num w:numId="28" w16cid:durableId="702290638">
    <w:abstractNumId w:val="41"/>
  </w:num>
  <w:num w:numId="29" w16cid:durableId="241574900">
    <w:abstractNumId w:val="0"/>
  </w:num>
  <w:num w:numId="30" w16cid:durableId="456728816">
    <w:abstractNumId w:val="34"/>
  </w:num>
  <w:num w:numId="31" w16cid:durableId="590553745">
    <w:abstractNumId w:val="27"/>
  </w:num>
  <w:num w:numId="32" w16cid:durableId="384256541">
    <w:abstractNumId w:val="6"/>
  </w:num>
  <w:num w:numId="33" w16cid:durableId="1158883343">
    <w:abstractNumId w:val="5"/>
  </w:num>
  <w:num w:numId="34" w16cid:durableId="2003195879">
    <w:abstractNumId w:val="31"/>
  </w:num>
  <w:num w:numId="35" w16cid:durableId="1239366813">
    <w:abstractNumId w:val="17"/>
  </w:num>
  <w:num w:numId="36" w16cid:durableId="223759717">
    <w:abstractNumId w:val="22"/>
  </w:num>
  <w:num w:numId="37" w16cid:durableId="1679889526">
    <w:abstractNumId w:val="1"/>
  </w:num>
  <w:num w:numId="38" w16cid:durableId="1123578615">
    <w:abstractNumId w:val="14"/>
  </w:num>
  <w:num w:numId="39" w16cid:durableId="606429941">
    <w:abstractNumId w:val="37"/>
  </w:num>
  <w:num w:numId="40" w16cid:durableId="237517464">
    <w:abstractNumId w:val="40"/>
  </w:num>
  <w:num w:numId="41" w16cid:durableId="2060937973">
    <w:abstractNumId w:val="19"/>
  </w:num>
  <w:num w:numId="42" w16cid:durableId="234898548">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22E9D"/>
    <w:rsid w:val="00030D7B"/>
    <w:rsid w:val="00041ED2"/>
    <w:rsid w:val="000550AD"/>
    <w:rsid w:val="00055B62"/>
    <w:rsid w:val="00071375"/>
    <w:rsid w:val="000A12D8"/>
    <w:rsid w:val="000B3CEE"/>
    <w:rsid w:val="000C0690"/>
    <w:rsid w:val="000D455C"/>
    <w:rsid w:val="000D4EE3"/>
    <w:rsid w:val="000D652B"/>
    <w:rsid w:val="000F3C5C"/>
    <w:rsid w:val="00100E50"/>
    <w:rsid w:val="0011396C"/>
    <w:rsid w:val="00113BE2"/>
    <w:rsid w:val="00121083"/>
    <w:rsid w:val="00121DDA"/>
    <w:rsid w:val="00134FE9"/>
    <w:rsid w:val="00142413"/>
    <w:rsid w:val="00156D5D"/>
    <w:rsid w:val="001607BA"/>
    <w:rsid w:val="001733CD"/>
    <w:rsid w:val="001935B7"/>
    <w:rsid w:val="001B20A9"/>
    <w:rsid w:val="001B500A"/>
    <w:rsid w:val="001F3872"/>
    <w:rsid w:val="001F4A7C"/>
    <w:rsid w:val="0022408B"/>
    <w:rsid w:val="002307AC"/>
    <w:rsid w:val="00233A48"/>
    <w:rsid w:val="00281BF7"/>
    <w:rsid w:val="00282146"/>
    <w:rsid w:val="002905D9"/>
    <w:rsid w:val="00291AB7"/>
    <w:rsid w:val="002932EE"/>
    <w:rsid w:val="002A5085"/>
    <w:rsid w:val="002B65A0"/>
    <w:rsid w:val="002D0027"/>
    <w:rsid w:val="002E0ADF"/>
    <w:rsid w:val="002F0FD3"/>
    <w:rsid w:val="002F2879"/>
    <w:rsid w:val="002F4424"/>
    <w:rsid w:val="003002EA"/>
    <w:rsid w:val="0031111A"/>
    <w:rsid w:val="00322398"/>
    <w:rsid w:val="00324A8C"/>
    <w:rsid w:val="003274FD"/>
    <w:rsid w:val="00347078"/>
    <w:rsid w:val="0035322B"/>
    <w:rsid w:val="003814D9"/>
    <w:rsid w:val="00385F18"/>
    <w:rsid w:val="003C2BE5"/>
    <w:rsid w:val="003E55DF"/>
    <w:rsid w:val="003F1A39"/>
    <w:rsid w:val="0042467A"/>
    <w:rsid w:val="0043262A"/>
    <w:rsid w:val="00462A10"/>
    <w:rsid w:val="004857AE"/>
    <w:rsid w:val="0049327D"/>
    <w:rsid w:val="004933C9"/>
    <w:rsid w:val="004A331D"/>
    <w:rsid w:val="004C1557"/>
    <w:rsid w:val="004C2EB6"/>
    <w:rsid w:val="00507E52"/>
    <w:rsid w:val="00535C59"/>
    <w:rsid w:val="00550E79"/>
    <w:rsid w:val="005A5B7E"/>
    <w:rsid w:val="005A6EE0"/>
    <w:rsid w:val="005D0FF7"/>
    <w:rsid w:val="005F5EA0"/>
    <w:rsid w:val="0060015D"/>
    <w:rsid w:val="006041C8"/>
    <w:rsid w:val="00626397"/>
    <w:rsid w:val="006501B9"/>
    <w:rsid w:val="00654C95"/>
    <w:rsid w:val="00665FF5"/>
    <w:rsid w:val="006675C3"/>
    <w:rsid w:val="00672F6D"/>
    <w:rsid w:val="00674958"/>
    <w:rsid w:val="00677F9A"/>
    <w:rsid w:val="0069329A"/>
    <w:rsid w:val="00693F7D"/>
    <w:rsid w:val="006B263A"/>
    <w:rsid w:val="006D1CFD"/>
    <w:rsid w:val="006D59EB"/>
    <w:rsid w:val="006E6977"/>
    <w:rsid w:val="00701904"/>
    <w:rsid w:val="00726FD0"/>
    <w:rsid w:val="00752780"/>
    <w:rsid w:val="00762923"/>
    <w:rsid w:val="00767173"/>
    <w:rsid w:val="00787599"/>
    <w:rsid w:val="007A253F"/>
    <w:rsid w:val="007A56A7"/>
    <w:rsid w:val="007A6203"/>
    <w:rsid w:val="007B563E"/>
    <w:rsid w:val="007E04D8"/>
    <w:rsid w:val="00822851"/>
    <w:rsid w:val="00840DB8"/>
    <w:rsid w:val="0084778A"/>
    <w:rsid w:val="00880CC9"/>
    <w:rsid w:val="00882DD0"/>
    <w:rsid w:val="008C212F"/>
    <w:rsid w:val="008D0291"/>
    <w:rsid w:val="008D61B1"/>
    <w:rsid w:val="008E6E56"/>
    <w:rsid w:val="008F64DA"/>
    <w:rsid w:val="0090052E"/>
    <w:rsid w:val="00914E24"/>
    <w:rsid w:val="009361AA"/>
    <w:rsid w:val="00962EF2"/>
    <w:rsid w:val="00970BA5"/>
    <w:rsid w:val="0097182D"/>
    <w:rsid w:val="009910A1"/>
    <w:rsid w:val="009B1A04"/>
    <w:rsid w:val="009C206C"/>
    <w:rsid w:val="009D11FE"/>
    <w:rsid w:val="009D23F6"/>
    <w:rsid w:val="009E0DF5"/>
    <w:rsid w:val="009E209B"/>
    <w:rsid w:val="009E3F5C"/>
    <w:rsid w:val="009F7697"/>
    <w:rsid w:val="00A213D8"/>
    <w:rsid w:val="00A32D18"/>
    <w:rsid w:val="00A43FD4"/>
    <w:rsid w:val="00A55DA6"/>
    <w:rsid w:val="00A61E4C"/>
    <w:rsid w:val="00A71DCC"/>
    <w:rsid w:val="00A7414D"/>
    <w:rsid w:val="00A76858"/>
    <w:rsid w:val="00A838F5"/>
    <w:rsid w:val="00A85F3D"/>
    <w:rsid w:val="00B16C97"/>
    <w:rsid w:val="00B22A87"/>
    <w:rsid w:val="00B31A73"/>
    <w:rsid w:val="00B4797C"/>
    <w:rsid w:val="00B51214"/>
    <w:rsid w:val="00B53B48"/>
    <w:rsid w:val="00B86E3F"/>
    <w:rsid w:val="00BB1255"/>
    <w:rsid w:val="00BC7225"/>
    <w:rsid w:val="00BE68E9"/>
    <w:rsid w:val="00BE7F1E"/>
    <w:rsid w:val="00BF5AE1"/>
    <w:rsid w:val="00BF6CF4"/>
    <w:rsid w:val="00C218B5"/>
    <w:rsid w:val="00C72D32"/>
    <w:rsid w:val="00C7668B"/>
    <w:rsid w:val="00C90ECC"/>
    <w:rsid w:val="00C91852"/>
    <w:rsid w:val="00CB194C"/>
    <w:rsid w:val="00CB5DD4"/>
    <w:rsid w:val="00CF17B4"/>
    <w:rsid w:val="00CF1D8A"/>
    <w:rsid w:val="00D03A49"/>
    <w:rsid w:val="00D12BE0"/>
    <w:rsid w:val="00D1688F"/>
    <w:rsid w:val="00D168EE"/>
    <w:rsid w:val="00D32F58"/>
    <w:rsid w:val="00D409BE"/>
    <w:rsid w:val="00D44EA1"/>
    <w:rsid w:val="00D8335B"/>
    <w:rsid w:val="00D91383"/>
    <w:rsid w:val="00DB270E"/>
    <w:rsid w:val="00DE3287"/>
    <w:rsid w:val="00E035D8"/>
    <w:rsid w:val="00E47A08"/>
    <w:rsid w:val="00E644E2"/>
    <w:rsid w:val="00E83E52"/>
    <w:rsid w:val="00E90C75"/>
    <w:rsid w:val="00EA1A61"/>
    <w:rsid w:val="00EB06E1"/>
    <w:rsid w:val="00EB4C7F"/>
    <w:rsid w:val="00EC1A38"/>
    <w:rsid w:val="00ED3708"/>
    <w:rsid w:val="00ED3A8A"/>
    <w:rsid w:val="00EE0DD3"/>
    <w:rsid w:val="00F024F0"/>
    <w:rsid w:val="00F17F4F"/>
    <w:rsid w:val="00F323F3"/>
    <w:rsid w:val="00F4603E"/>
    <w:rsid w:val="00F468FC"/>
    <w:rsid w:val="00F5037C"/>
    <w:rsid w:val="00F53D17"/>
    <w:rsid w:val="00F64A37"/>
    <w:rsid w:val="00F66E6A"/>
    <w:rsid w:val="00FD0ECD"/>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Antrat2">
    <w:name w:val="heading 2"/>
    <w:basedOn w:val="prastasis"/>
    <w:next w:val="prastasis"/>
    <w:link w:val="Antrat2Diagrama"/>
    <w:qFormat/>
    <w:rsid w:val="0042467A"/>
    <w:pPr>
      <w:keepNext/>
      <w:jc w:val="center"/>
      <w:outlineLvl w:val="1"/>
    </w:pPr>
    <w:rPr>
      <w:rFonts w:eastAsia="Arial Unicode MS"/>
      <w:b/>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5F18"/>
    <w:pPr>
      <w:spacing w:after="0" w:line="240" w:lineRule="auto"/>
    </w:pPr>
    <w:rPr>
      <w:rFonts w:ascii="Times New Roman" w:eastAsia="Calibri" w:hAnsi="Times New Roman" w:cs="Times New Roman"/>
      <w:sz w:val="24"/>
    </w:rPr>
  </w:style>
  <w:style w:type="character" w:customStyle="1" w:styleId="Antrat2Diagrama">
    <w:name w:val="Antraštė 2 Diagrama"/>
    <w:basedOn w:val="Numatytasispastraiposriftas"/>
    <w:link w:val="Antrat2"/>
    <w:rsid w:val="0042467A"/>
    <w:rPr>
      <w:rFonts w:ascii="Times New Roman" w:eastAsia="Arial Unicode MS" w:hAnsi="Times New Roman" w:cs="Times New Roman"/>
      <w:b/>
      <w:szCs w:val="24"/>
      <w:lang w:val="en-GB"/>
    </w:rPr>
  </w:style>
  <w:style w:type="paragraph" w:styleId="Antrats">
    <w:name w:val="header"/>
    <w:aliases w:val="Char"/>
    <w:basedOn w:val="prastasis"/>
    <w:link w:val="AntratsDiagrama"/>
    <w:rsid w:val="0042467A"/>
    <w:pPr>
      <w:tabs>
        <w:tab w:val="center" w:pos="4677"/>
        <w:tab w:val="right" w:pos="9355"/>
      </w:tabs>
    </w:pPr>
    <w:rPr>
      <w:lang w:val="en-GB" w:eastAsia="en-US"/>
    </w:rPr>
  </w:style>
  <w:style w:type="character" w:customStyle="1" w:styleId="AntratsDiagrama">
    <w:name w:val="Antraštės Diagrama"/>
    <w:aliases w:val="Char Diagrama"/>
    <w:basedOn w:val="Numatytasispastraiposriftas"/>
    <w:link w:val="Antrats"/>
    <w:rsid w:val="0042467A"/>
    <w:rPr>
      <w:rFonts w:ascii="Times New Roman" w:eastAsia="Times New Roman" w:hAnsi="Times New Roman" w:cs="Times New Roman"/>
      <w:sz w:val="24"/>
      <w:szCs w:val="24"/>
      <w:lang w:val="en-GB"/>
    </w:rPr>
  </w:style>
  <w:style w:type="character" w:styleId="Hipersaitas">
    <w:name w:val="Hyperlink"/>
    <w:uiPriority w:val="99"/>
    <w:rsid w:val="0042467A"/>
    <w:rPr>
      <w:color w:val="0000FF"/>
      <w:u w:val="single"/>
    </w:rPr>
  </w:style>
  <w:style w:type="paragraph" w:styleId="Pagrindinistekstas">
    <w:name w:val="Body Text"/>
    <w:basedOn w:val="prastasis"/>
    <w:link w:val="PagrindinistekstasDiagrama"/>
    <w:rsid w:val="0042467A"/>
    <w:pPr>
      <w:tabs>
        <w:tab w:val="num" w:pos="0"/>
      </w:tabs>
      <w:jc w:val="both"/>
    </w:pPr>
    <w:rPr>
      <w:lang w:eastAsia="en-US"/>
    </w:rPr>
  </w:style>
  <w:style w:type="character" w:customStyle="1" w:styleId="PagrindinistekstasDiagrama">
    <w:name w:val="Pagrindinis tekstas Diagrama"/>
    <w:basedOn w:val="Numatytasispastraiposriftas"/>
    <w:link w:val="Pagrindinistekstas"/>
    <w:rsid w:val="0042467A"/>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rsid w:val="0042467A"/>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42467A"/>
    <w:rPr>
      <w:rFonts w:ascii="Times New Roman" w:eastAsia="Times New Roman" w:hAnsi="Times New Roman" w:cs="Times New Roman"/>
      <w:sz w:val="20"/>
      <w:szCs w:val="20"/>
      <w:lang w:val="en-GB"/>
    </w:rPr>
  </w:style>
  <w:style w:type="character" w:styleId="Puslapioinaosnuoroda">
    <w:name w:val="footnote reference"/>
    <w:uiPriority w:val="99"/>
    <w:semiHidden/>
    <w:rsid w:val="0042467A"/>
    <w:rPr>
      <w:vertAlign w:val="superscript"/>
    </w:rPr>
  </w:style>
  <w:style w:type="paragraph" w:styleId="Debesliotekstas">
    <w:name w:val="Balloon Text"/>
    <w:basedOn w:val="prastasis"/>
    <w:link w:val="DebesliotekstasDiagrama"/>
    <w:uiPriority w:val="99"/>
    <w:semiHidden/>
    <w:unhideWhenUsed/>
    <w:rsid w:val="0042467A"/>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42467A"/>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42467A"/>
    <w:pPr>
      <w:spacing w:line="360" w:lineRule="auto"/>
      <w:ind w:left="720"/>
      <w:contextualSpacing/>
      <w:jc w:val="both"/>
    </w:pPr>
    <w:rPr>
      <w:lang w:val="en-GB" w:eastAsia="en-US"/>
    </w:rPr>
  </w:style>
  <w:style w:type="paragraph" w:styleId="Pagrindinistekstas2">
    <w:name w:val="Body Text 2"/>
    <w:basedOn w:val="prastasis"/>
    <w:link w:val="Pagrindinistekstas2Diagrama"/>
    <w:rsid w:val="0042467A"/>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2307AC"/>
    <w:rPr>
      <w:sz w:val="16"/>
      <w:szCs w:val="16"/>
    </w:rPr>
  </w:style>
  <w:style w:type="paragraph" w:styleId="Komentarotekstas">
    <w:name w:val="annotation text"/>
    <w:basedOn w:val="prastasis"/>
    <w:link w:val="KomentarotekstasDiagrama"/>
    <w:uiPriority w:val="99"/>
    <w:semiHidden/>
    <w:unhideWhenUsed/>
    <w:rsid w:val="002307AC"/>
    <w:rPr>
      <w:sz w:val="20"/>
      <w:szCs w:val="20"/>
      <w:lang w:val="en-GB" w:eastAsia="en-US"/>
    </w:rPr>
  </w:style>
  <w:style w:type="character" w:customStyle="1" w:styleId="KomentarotekstasDiagrama">
    <w:name w:val="Komentaro tekstas Diagrama"/>
    <w:basedOn w:val="Numatytasispastraiposriftas"/>
    <w:link w:val="Komentarotekstas"/>
    <w:uiPriority w:val="99"/>
    <w:semiHidden/>
    <w:rsid w:val="002307A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07AC"/>
    <w:rPr>
      <w:b/>
      <w:bCs/>
    </w:rPr>
  </w:style>
  <w:style w:type="character" w:customStyle="1" w:styleId="KomentarotemaDiagrama">
    <w:name w:val="Komentaro tema Diagrama"/>
    <w:basedOn w:val="KomentarotekstasDiagrama"/>
    <w:link w:val="Komentarotema"/>
    <w:uiPriority w:val="99"/>
    <w:semiHidden/>
    <w:rsid w:val="002307AC"/>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6501B9"/>
  </w:style>
  <w:style w:type="table" w:styleId="Lentelstinklelis">
    <w:name w:val="Table Grid"/>
    <w:basedOn w:val="prastojilente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Pataisymai">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SraopastraipaDiagrama">
    <w:name w:val="Sąrašo pastraipa Diagrama"/>
    <w:basedOn w:val="Numatytasispastraiposriftas"/>
    <w:link w:val="Sraopastraipa"/>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Isvadu_isras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0</TotalTime>
  <Pages>1</Pages>
  <Words>22920</Words>
  <Characters>13065</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Gustas Straukas</dc:creator>
  <cp:lastModifiedBy>Indrė Kadyrovienė</cp:lastModifiedBy>
  <cp:revision>3</cp:revision>
  <cp:lastPrinted>2017-08-18T07:39:00Z</cp:lastPrinted>
  <dcterms:created xsi:type="dcterms:W3CDTF">2025-07-09T06:08:00Z</dcterms:created>
  <dcterms:modified xsi:type="dcterms:W3CDTF">2025-07-09T06:08:00Z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